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B77C9" w14:textId="77777777" w:rsidR="00DB4C1E" w:rsidRPr="00DB4C1E" w:rsidRDefault="00DB4C1E" w:rsidP="000C2521">
      <w:pPr>
        <w:jc w:val="center"/>
        <w:rPr>
          <w:rFonts w:ascii="Garamond" w:hAnsi="Garamond"/>
          <w:color w:val="01316B"/>
          <w:sz w:val="40"/>
          <w:szCs w:val="40"/>
        </w:rPr>
      </w:pPr>
      <w:bookmarkStart w:id="0" w:name="_GoBack"/>
      <w:bookmarkEnd w:id="0"/>
    </w:p>
    <w:p w14:paraId="371F4F0F" w14:textId="77777777" w:rsidR="00DB4C1E" w:rsidRPr="00DB4C1E" w:rsidRDefault="00DB4C1E" w:rsidP="000C2521">
      <w:pPr>
        <w:jc w:val="center"/>
        <w:rPr>
          <w:rFonts w:ascii="Garamond" w:hAnsi="Garamond"/>
          <w:color w:val="01316B"/>
          <w:sz w:val="40"/>
          <w:szCs w:val="40"/>
        </w:rPr>
      </w:pPr>
    </w:p>
    <w:p w14:paraId="4728C1CC" w14:textId="77777777" w:rsidR="00DB4C1E" w:rsidRPr="00DB4C1E" w:rsidRDefault="00DB4C1E" w:rsidP="000C2521">
      <w:pPr>
        <w:jc w:val="center"/>
        <w:rPr>
          <w:rFonts w:ascii="Garamond" w:hAnsi="Garamond"/>
          <w:color w:val="01316B"/>
          <w:sz w:val="40"/>
          <w:szCs w:val="40"/>
        </w:rPr>
      </w:pPr>
    </w:p>
    <w:p w14:paraId="019F96AA" w14:textId="77777777" w:rsidR="00DB4C1E" w:rsidRPr="00DB4C1E" w:rsidRDefault="00DB4C1E" w:rsidP="000C2521">
      <w:pPr>
        <w:jc w:val="center"/>
        <w:rPr>
          <w:rFonts w:ascii="Garamond" w:hAnsi="Garamond"/>
          <w:color w:val="01316B"/>
          <w:sz w:val="40"/>
          <w:szCs w:val="40"/>
        </w:rPr>
      </w:pPr>
    </w:p>
    <w:p w14:paraId="6263AC48" w14:textId="77777777" w:rsidR="00DB4C1E" w:rsidRDefault="00DB4C1E" w:rsidP="000C2521">
      <w:pPr>
        <w:jc w:val="center"/>
        <w:rPr>
          <w:rFonts w:ascii="Garamond" w:hAnsi="Garamond"/>
          <w:color w:val="01316B"/>
          <w:sz w:val="40"/>
          <w:szCs w:val="40"/>
        </w:rPr>
      </w:pPr>
    </w:p>
    <w:p w14:paraId="24D52CA9" w14:textId="77777777" w:rsidR="007C10D6" w:rsidRDefault="007C10D6" w:rsidP="000C2521">
      <w:pPr>
        <w:jc w:val="center"/>
        <w:rPr>
          <w:rFonts w:ascii="Garamond" w:hAnsi="Garamond"/>
          <w:color w:val="01316B"/>
          <w:sz w:val="40"/>
          <w:szCs w:val="40"/>
        </w:rPr>
      </w:pPr>
    </w:p>
    <w:p w14:paraId="211F20EB" w14:textId="77777777" w:rsidR="007C10D6" w:rsidRPr="00DB4C1E" w:rsidRDefault="007C10D6" w:rsidP="000C2521">
      <w:pPr>
        <w:jc w:val="center"/>
        <w:rPr>
          <w:rFonts w:ascii="Garamond" w:hAnsi="Garamond"/>
          <w:color w:val="01316B"/>
          <w:sz w:val="40"/>
          <w:szCs w:val="40"/>
        </w:rPr>
      </w:pPr>
    </w:p>
    <w:p w14:paraId="423EA2D3" w14:textId="77777777" w:rsidR="00DB4C1E" w:rsidRPr="00DB4C1E" w:rsidRDefault="00DB4C1E" w:rsidP="00DB4C1E">
      <w:pPr>
        <w:ind w:left="1701" w:right="1821"/>
        <w:jc w:val="center"/>
        <w:rPr>
          <w:rFonts w:ascii="Garamond" w:hAnsi="Garamond"/>
          <w:color w:val="01316B"/>
          <w:sz w:val="40"/>
          <w:szCs w:val="40"/>
        </w:rPr>
      </w:pPr>
    </w:p>
    <w:p w14:paraId="77F94F1E" w14:textId="77777777" w:rsidR="00DB4C1E" w:rsidRPr="00DB4C1E" w:rsidRDefault="007C10D6" w:rsidP="00DB4C1E">
      <w:pPr>
        <w:ind w:left="1701" w:right="1821"/>
        <w:jc w:val="center"/>
        <w:rPr>
          <w:rFonts w:ascii="Garamond" w:hAnsi="Garamond"/>
          <w:color w:val="01316B"/>
          <w:sz w:val="40"/>
          <w:szCs w:val="40"/>
        </w:rPr>
      </w:pPr>
      <w:r w:rsidRPr="00DB4C1E">
        <w:rPr>
          <w:rFonts w:ascii="Garamond" w:hAnsi="Garamond"/>
          <w:noProof/>
          <w:color w:val="01316B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E5D96E3" wp14:editId="37722A67">
                <wp:simplePos x="0" y="0"/>
                <wp:positionH relativeFrom="margin">
                  <wp:posOffset>1057910</wp:posOffset>
                </wp:positionH>
                <wp:positionV relativeFrom="margin">
                  <wp:posOffset>2668905</wp:posOffset>
                </wp:positionV>
                <wp:extent cx="3616325" cy="45085"/>
                <wp:effectExtent l="0" t="0" r="22225" b="12065"/>
                <wp:wrapSquare wrapText="bothSides"/>
                <wp:docPr id="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616325" cy="45085"/>
                          <a:chOff x="1883" y="333"/>
                          <a:chExt cx="7975" cy="40"/>
                        </a:xfrm>
                      </wpg:grpSpPr>
                      <wps:wsp>
                        <wps:cNvPr id="2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903" y="353"/>
                            <a:ext cx="79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131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190"/>
                        <wps:cNvSpPr>
                          <a:spLocks/>
                        </wps:cNvSpPr>
                        <wps:spPr bwMode="auto">
                          <a:xfrm>
                            <a:off x="1883" y="333"/>
                            <a:ext cx="40" cy="40"/>
                          </a:xfrm>
                          <a:custGeom>
                            <a:avLst/>
                            <a:gdLst>
                              <a:gd name="T0" fmla="+- 0 1914 1883"/>
                              <a:gd name="T1" fmla="*/ T0 w 40"/>
                              <a:gd name="T2" fmla="+- 0 333 333"/>
                              <a:gd name="T3" fmla="*/ 333 h 40"/>
                              <a:gd name="T4" fmla="+- 0 1892 1883"/>
                              <a:gd name="T5" fmla="*/ T4 w 40"/>
                              <a:gd name="T6" fmla="+- 0 333 333"/>
                              <a:gd name="T7" fmla="*/ 333 h 40"/>
                              <a:gd name="T8" fmla="+- 0 1883 1883"/>
                              <a:gd name="T9" fmla="*/ T8 w 40"/>
                              <a:gd name="T10" fmla="+- 0 342 333"/>
                              <a:gd name="T11" fmla="*/ 342 h 40"/>
                              <a:gd name="T12" fmla="+- 0 1883 1883"/>
                              <a:gd name="T13" fmla="*/ T12 w 40"/>
                              <a:gd name="T14" fmla="+- 0 364 333"/>
                              <a:gd name="T15" fmla="*/ 364 h 40"/>
                              <a:gd name="T16" fmla="+- 0 1892 1883"/>
                              <a:gd name="T17" fmla="*/ T16 w 40"/>
                              <a:gd name="T18" fmla="+- 0 373 333"/>
                              <a:gd name="T19" fmla="*/ 373 h 40"/>
                              <a:gd name="T20" fmla="+- 0 1914 1883"/>
                              <a:gd name="T21" fmla="*/ T20 w 40"/>
                              <a:gd name="T22" fmla="+- 0 373 333"/>
                              <a:gd name="T23" fmla="*/ 373 h 40"/>
                              <a:gd name="T24" fmla="+- 0 1923 1883"/>
                              <a:gd name="T25" fmla="*/ T24 w 40"/>
                              <a:gd name="T26" fmla="+- 0 364 333"/>
                              <a:gd name="T27" fmla="*/ 364 h 40"/>
                              <a:gd name="T28" fmla="+- 0 1923 1883"/>
                              <a:gd name="T29" fmla="*/ T28 w 40"/>
                              <a:gd name="T30" fmla="+- 0 342 333"/>
                              <a:gd name="T31" fmla="*/ 342 h 40"/>
                              <a:gd name="T32" fmla="+- 0 1914 1883"/>
                              <a:gd name="T33" fmla="*/ T32 w 40"/>
                              <a:gd name="T34" fmla="+- 0 333 333"/>
                              <a:gd name="T35" fmla="*/ 33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28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89"/>
                        <wps:cNvSpPr>
                          <a:spLocks/>
                        </wps:cNvSpPr>
                        <wps:spPr bwMode="auto">
                          <a:xfrm>
                            <a:off x="9818" y="333"/>
                            <a:ext cx="40" cy="40"/>
                          </a:xfrm>
                          <a:custGeom>
                            <a:avLst/>
                            <a:gdLst>
                              <a:gd name="T0" fmla="+- 0 9849 9818"/>
                              <a:gd name="T1" fmla="*/ T0 w 40"/>
                              <a:gd name="T2" fmla="+- 0 333 333"/>
                              <a:gd name="T3" fmla="*/ 333 h 40"/>
                              <a:gd name="T4" fmla="+- 0 9827 9818"/>
                              <a:gd name="T5" fmla="*/ T4 w 40"/>
                              <a:gd name="T6" fmla="+- 0 333 333"/>
                              <a:gd name="T7" fmla="*/ 333 h 40"/>
                              <a:gd name="T8" fmla="+- 0 9818 9818"/>
                              <a:gd name="T9" fmla="*/ T8 w 40"/>
                              <a:gd name="T10" fmla="+- 0 342 333"/>
                              <a:gd name="T11" fmla="*/ 342 h 40"/>
                              <a:gd name="T12" fmla="+- 0 9818 9818"/>
                              <a:gd name="T13" fmla="*/ T12 w 40"/>
                              <a:gd name="T14" fmla="+- 0 364 333"/>
                              <a:gd name="T15" fmla="*/ 364 h 40"/>
                              <a:gd name="T16" fmla="+- 0 9827 9818"/>
                              <a:gd name="T17" fmla="*/ T16 w 40"/>
                              <a:gd name="T18" fmla="+- 0 373 333"/>
                              <a:gd name="T19" fmla="*/ 373 h 40"/>
                              <a:gd name="T20" fmla="+- 0 9849 9818"/>
                              <a:gd name="T21" fmla="*/ T20 w 40"/>
                              <a:gd name="T22" fmla="+- 0 373 333"/>
                              <a:gd name="T23" fmla="*/ 373 h 40"/>
                              <a:gd name="T24" fmla="+- 0 9858 9818"/>
                              <a:gd name="T25" fmla="*/ T24 w 40"/>
                              <a:gd name="T26" fmla="+- 0 364 333"/>
                              <a:gd name="T27" fmla="*/ 364 h 40"/>
                              <a:gd name="T28" fmla="+- 0 9858 9818"/>
                              <a:gd name="T29" fmla="*/ T28 w 40"/>
                              <a:gd name="T30" fmla="+- 0 342 333"/>
                              <a:gd name="T31" fmla="*/ 342 h 40"/>
                              <a:gd name="T32" fmla="+- 0 9849 9818"/>
                              <a:gd name="T33" fmla="*/ T32 w 40"/>
                              <a:gd name="T34" fmla="+- 0 333 333"/>
                              <a:gd name="T35" fmla="*/ 33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28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A2E6F" id="Group 188" o:spid="_x0000_s1026" style="position:absolute;margin-left:83.3pt;margin-top:210.15pt;width:284.75pt;height:3.55pt;flip:y;z-index:251661312;mso-wrap-distance-left:0;mso-wrap-distance-right:0;mso-position-horizontal-relative:margin;mso-position-vertical-relative:margin" coordorigin="1883,333" coordsize="797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">
                <v:line id="Line 191" o:spid="_x0000_s1027" style="position:absolute;visibility:visible;mso-wrap-style:square" from="1903,353" to="9838,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ZukMMAAADaAAAADwAAAGRycy9kb3ducmV2LnhtbESPwWrDMBBE74X8g9hAb43cHOriRAlp&#10;IFBDoDgJ5LpYW8vUWjmWait/XxUKPQ4z84ZZb6PtxEiDbx0reF5kIIhrp1tuFFzOh6dXED4ga+wc&#10;k4I7edhuZg9rLLSbuKLxFBqRIOwLVGBC6AspfW3Iol+4njh5n26wGJIcGqkHnBLcdnKZZS/SYstp&#10;wWBPe0P11+nbKnBl3F3z/fTRvtHxlpWhMvk5KvU4j7sViEAx/If/2u9awRJ+r6Qb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2bpDDAAAA2gAAAA8AAAAAAAAAAAAA&#10;AAAAoQIAAGRycy9kb3ducmV2LnhtbFBLBQYAAAAABAAEAPkAAACRAwAAAAA=&#10;" strokecolor="#01316b" strokeweight=".5pt"/>
                <v:shape id="Freeform 190" o:spid="_x0000_s1028" style="position:absolute;left:1883;top:33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ujsQA&#10;AADaAAAADwAAAGRycy9kb3ducmV2LnhtbESPQWsCMRSE74L/ITyhN81aSymrUWSxsOihuC3U42Pz&#10;mt26eVk2qcZ/3xQKHoeZ+YZZbaLtxIUG3zpWMJ9lIIhrp1s2Cj7eX6cvIHxA1tg5JgU38rBZj0cr&#10;zLW78pEuVTAiQdjnqKAJoc+l9HVDFv3M9cTJ+3KDxZDkYKQe8JrgtpOPWfYsLbacFhrsqWioPlc/&#10;VkFc6KLaRWP2x+3b4ZB9lt/n05NSD5O4XYIIFMM9/N8utYIF/F1JN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Ero7EAAAA2gAAAA8AAAAAAAAAAAAAAAAAmAIAAGRycy9k&#10;b3ducmV2LnhtbFBLBQYAAAAABAAEAPUAAACJAwAAAAA=&#10;" path="m31,l9,,,9,,31r9,9l31,40r9,-9l40,9,31,xe" fillcolor="#03428e">
                  <v:path arrowok="t" o:connecttype="custom" o:connectlocs="31,333;9,333;0,342;0,364;9,373;31,373;40,364;40,342;31,333" o:connectangles="0,0,0,0,0,0,0,0,0"/>
                </v:shape>
                <v:shape id="Freeform 189" o:spid="_x0000_s1029" style="position:absolute;left:9818;top:33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02+sMA&#10;AADaAAAADwAAAGRycy9kb3ducmV2LnhtbESPQWsCMRSE7wX/Q3hCbzVrlSKrUUQsSD0UV0GPj80z&#10;u7p5WTZR03/fFAoeh5n5hpktom3EnTpfO1YwHGQgiEunazYKDvvPtwkIH5A1No5JwQ95WMx7LzPM&#10;tXvwju5FMCJB2OeooAqhzaX0ZUUW/cC1xMk7u85iSLIzUnf4SHDbyPcs+5AWa04LFba0qqi8Fjer&#10;II70qlhHY752y+/tNjtuLtfTWKnXflxOQQSK4Rn+b2+0gjH8XU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02+sMAAADaAAAADwAAAAAAAAAAAAAAAACYAgAAZHJzL2Rv&#10;d25yZXYueG1sUEsFBgAAAAAEAAQA9QAAAIgDAAAAAA==&#10;" path="m31,l9,,,9,,31r9,9l31,40r9,-9l40,9,31,xe" fillcolor="#03428e">
                  <v:path arrowok="t" o:connecttype="custom" o:connectlocs="31,333;9,333;0,342;0,364;9,373;31,373;40,364;40,342;31,333" o:connectangles="0,0,0,0,0,0,0,0,0"/>
                </v:shape>
                <w10:wrap type="square" anchorx="margin" anchory="margin"/>
              </v:group>
            </w:pict>
          </mc:Fallback>
        </mc:AlternateContent>
      </w:r>
    </w:p>
    <w:p w14:paraId="325D2344" w14:textId="77777777" w:rsidR="00DB4C1E" w:rsidRPr="00DB4C1E" w:rsidRDefault="00DB4C1E" w:rsidP="00DB4C1E">
      <w:pPr>
        <w:ind w:left="1701" w:right="1821"/>
        <w:jc w:val="center"/>
        <w:rPr>
          <w:rFonts w:ascii="Garamond" w:hAnsi="Garamond"/>
          <w:color w:val="01316B"/>
          <w:sz w:val="40"/>
          <w:szCs w:val="40"/>
        </w:rPr>
      </w:pPr>
    </w:p>
    <w:p w14:paraId="3A1EBACD" w14:textId="77777777" w:rsidR="002A241A" w:rsidRPr="00DB4C1E" w:rsidRDefault="000C2521" w:rsidP="00DB4C1E">
      <w:pPr>
        <w:tabs>
          <w:tab w:val="left" w:pos="7938"/>
        </w:tabs>
        <w:ind w:left="1701" w:right="1821"/>
        <w:jc w:val="center"/>
        <w:rPr>
          <w:rFonts w:ascii="Garamond" w:hAnsi="Garamond"/>
          <w:color w:val="01316B"/>
          <w:sz w:val="40"/>
          <w:szCs w:val="40"/>
          <w:lang w:val="ru-RU"/>
        </w:rPr>
      </w:pPr>
      <w:r w:rsidRPr="00DB4C1E">
        <w:rPr>
          <w:rFonts w:ascii="Garamond" w:hAnsi="Garamond"/>
          <w:color w:val="01316B"/>
          <w:sz w:val="40"/>
          <w:szCs w:val="40"/>
          <w:lang w:val="ru-RU"/>
        </w:rPr>
        <w:t>ХАРТИЯ</w:t>
      </w:r>
    </w:p>
    <w:p w14:paraId="47F10ECF" w14:textId="77777777" w:rsidR="00DB4C1E" w:rsidRPr="00DB4C1E" w:rsidRDefault="00AA2692" w:rsidP="00DB4C1E">
      <w:pPr>
        <w:tabs>
          <w:tab w:val="left" w:pos="7938"/>
        </w:tabs>
        <w:ind w:left="1701" w:right="1821"/>
        <w:jc w:val="center"/>
        <w:rPr>
          <w:rFonts w:ascii="Garamond" w:hAnsi="Garamond"/>
          <w:color w:val="01316B"/>
          <w:sz w:val="40"/>
          <w:szCs w:val="40"/>
          <w:lang w:val="ru-RU"/>
        </w:rPr>
      </w:pPr>
      <w:r w:rsidRPr="00DB4C1E">
        <w:rPr>
          <w:rFonts w:ascii="Garamond" w:hAnsi="Garamond"/>
          <w:color w:val="01316B"/>
          <w:sz w:val="40"/>
          <w:szCs w:val="40"/>
          <w:lang w:val="ru-RU"/>
        </w:rPr>
        <w:t xml:space="preserve">О </w:t>
      </w:r>
      <w:r w:rsidR="000C2521" w:rsidRPr="00DB4C1E">
        <w:rPr>
          <w:rFonts w:ascii="Garamond" w:hAnsi="Garamond"/>
          <w:color w:val="01316B"/>
          <w:sz w:val="40"/>
          <w:szCs w:val="40"/>
          <w:lang w:val="ru-RU"/>
        </w:rPr>
        <w:t xml:space="preserve">МЕЖДУНАРОДНОЙ </w:t>
      </w:r>
    </w:p>
    <w:p w14:paraId="05D1E7DB" w14:textId="77777777" w:rsidR="000C2521" w:rsidRPr="00DB4C1E" w:rsidRDefault="000C2521" w:rsidP="00DB4C1E">
      <w:pPr>
        <w:tabs>
          <w:tab w:val="left" w:pos="7938"/>
        </w:tabs>
        <w:ind w:left="1701" w:right="1821"/>
        <w:jc w:val="center"/>
        <w:rPr>
          <w:rFonts w:ascii="Garamond" w:hAnsi="Garamond"/>
          <w:color w:val="01316B"/>
          <w:sz w:val="40"/>
          <w:szCs w:val="40"/>
          <w:lang w:val="ru-RU"/>
        </w:rPr>
      </w:pPr>
      <w:r w:rsidRPr="00DB4C1E">
        <w:rPr>
          <w:rFonts w:ascii="Garamond" w:hAnsi="Garamond"/>
          <w:color w:val="01316B"/>
          <w:sz w:val="40"/>
          <w:szCs w:val="40"/>
          <w:lang w:val="ru-RU"/>
        </w:rPr>
        <w:t>СЕМЕЙНОЙ МЕДИАЦИИ</w:t>
      </w:r>
    </w:p>
    <w:p w14:paraId="60B86910" w14:textId="77777777" w:rsidR="000C2521" w:rsidRPr="00DB4C1E" w:rsidRDefault="00DB4C1E" w:rsidP="00DB4C1E">
      <w:pPr>
        <w:tabs>
          <w:tab w:val="left" w:pos="7938"/>
        </w:tabs>
        <w:ind w:left="1701" w:right="1821"/>
        <w:jc w:val="center"/>
        <w:rPr>
          <w:rFonts w:ascii="Garamond" w:hAnsi="Garamond"/>
          <w:i/>
          <w:color w:val="01316B"/>
          <w:sz w:val="36"/>
          <w:szCs w:val="36"/>
          <w:lang w:val="ru-RU"/>
        </w:rPr>
      </w:pPr>
      <w:r w:rsidRPr="00DB4C1E">
        <w:rPr>
          <w:rFonts w:ascii="Garamond" w:hAnsi="Garamond"/>
          <w:noProof/>
          <w:color w:val="01316B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31D18424" wp14:editId="4DC720EF">
                <wp:simplePos x="0" y="0"/>
                <wp:positionH relativeFrom="page">
                  <wp:posOffset>3357245</wp:posOffset>
                </wp:positionH>
                <wp:positionV relativeFrom="paragraph">
                  <wp:posOffset>366395</wp:posOffset>
                </wp:positionV>
                <wp:extent cx="939800" cy="45085"/>
                <wp:effectExtent l="0" t="0" r="31750" b="12065"/>
                <wp:wrapTopAndBottom/>
                <wp:docPr id="5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939800" cy="45085"/>
                          <a:chOff x="1883" y="333"/>
                          <a:chExt cx="7975" cy="40"/>
                        </a:xfrm>
                      </wpg:grpSpPr>
                      <wps:wsp>
                        <wps:cNvPr id="6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903" y="353"/>
                            <a:ext cx="79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131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190"/>
                        <wps:cNvSpPr>
                          <a:spLocks/>
                        </wps:cNvSpPr>
                        <wps:spPr bwMode="auto">
                          <a:xfrm>
                            <a:off x="1883" y="333"/>
                            <a:ext cx="40" cy="40"/>
                          </a:xfrm>
                          <a:custGeom>
                            <a:avLst/>
                            <a:gdLst>
                              <a:gd name="T0" fmla="+- 0 1914 1883"/>
                              <a:gd name="T1" fmla="*/ T0 w 40"/>
                              <a:gd name="T2" fmla="+- 0 333 333"/>
                              <a:gd name="T3" fmla="*/ 333 h 40"/>
                              <a:gd name="T4" fmla="+- 0 1892 1883"/>
                              <a:gd name="T5" fmla="*/ T4 w 40"/>
                              <a:gd name="T6" fmla="+- 0 333 333"/>
                              <a:gd name="T7" fmla="*/ 333 h 40"/>
                              <a:gd name="T8" fmla="+- 0 1883 1883"/>
                              <a:gd name="T9" fmla="*/ T8 w 40"/>
                              <a:gd name="T10" fmla="+- 0 342 333"/>
                              <a:gd name="T11" fmla="*/ 342 h 40"/>
                              <a:gd name="T12" fmla="+- 0 1883 1883"/>
                              <a:gd name="T13" fmla="*/ T12 w 40"/>
                              <a:gd name="T14" fmla="+- 0 364 333"/>
                              <a:gd name="T15" fmla="*/ 364 h 40"/>
                              <a:gd name="T16" fmla="+- 0 1892 1883"/>
                              <a:gd name="T17" fmla="*/ T16 w 40"/>
                              <a:gd name="T18" fmla="+- 0 373 333"/>
                              <a:gd name="T19" fmla="*/ 373 h 40"/>
                              <a:gd name="T20" fmla="+- 0 1914 1883"/>
                              <a:gd name="T21" fmla="*/ T20 w 40"/>
                              <a:gd name="T22" fmla="+- 0 373 333"/>
                              <a:gd name="T23" fmla="*/ 373 h 40"/>
                              <a:gd name="T24" fmla="+- 0 1923 1883"/>
                              <a:gd name="T25" fmla="*/ T24 w 40"/>
                              <a:gd name="T26" fmla="+- 0 364 333"/>
                              <a:gd name="T27" fmla="*/ 364 h 40"/>
                              <a:gd name="T28" fmla="+- 0 1923 1883"/>
                              <a:gd name="T29" fmla="*/ T28 w 40"/>
                              <a:gd name="T30" fmla="+- 0 342 333"/>
                              <a:gd name="T31" fmla="*/ 342 h 40"/>
                              <a:gd name="T32" fmla="+- 0 1914 1883"/>
                              <a:gd name="T33" fmla="*/ T32 w 40"/>
                              <a:gd name="T34" fmla="+- 0 333 333"/>
                              <a:gd name="T35" fmla="*/ 33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28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89"/>
                        <wps:cNvSpPr>
                          <a:spLocks/>
                        </wps:cNvSpPr>
                        <wps:spPr bwMode="auto">
                          <a:xfrm>
                            <a:off x="9818" y="333"/>
                            <a:ext cx="40" cy="40"/>
                          </a:xfrm>
                          <a:custGeom>
                            <a:avLst/>
                            <a:gdLst>
                              <a:gd name="T0" fmla="+- 0 9849 9818"/>
                              <a:gd name="T1" fmla="*/ T0 w 40"/>
                              <a:gd name="T2" fmla="+- 0 333 333"/>
                              <a:gd name="T3" fmla="*/ 333 h 40"/>
                              <a:gd name="T4" fmla="+- 0 9827 9818"/>
                              <a:gd name="T5" fmla="*/ T4 w 40"/>
                              <a:gd name="T6" fmla="+- 0 333 333"/>
                              <a:gd name="T7" fmla="*/ 333 h 40"/>
                              <a:gd name="T8" fmla="+- 0 9818 9818"/>
                              <a:gd name="T9" fmla="*/ T8 w 40"/>
                              <a:gd name="T10" fmla="+- 0 342 333"/>
                              <a:gd name="T11" fmla="*/ 342 h 40"/>
                              <a:gd name="T12" fmla="+- 0 9818 9818"/>
                              <a:gd name="T13" fmla="*/ T12 w 40"/>
                              <a:gd name="T14" fmla="+- 0 364 333"/>
                              <a:gd name="T15" fmla="*/ 364 h 40"/>
                              <a:gd name="T16" fmla="+- 0 9827 9818"/>
                              <a:gd name="T17" fmla="*/ T16 w 40"/>
                              <a:gd name="T18" fmla="+- 0 373 333"/>
                              <a:gd name="T19" fmla="*/ 373 h 40"/>
                              <a:gd name="T20" fmla="+- 0 9849 9818"/>
                              <a:gd name="T21" fmla="*/ T20 w 40"/>
                              <a:gd name="T22" fmla="+- 0 373 333"/>
                              <a:gd name="T23" fmla="*/ 373 h 40"/>
                              <a:gd name="T24" fmla="+- 0 9858 9818"/>
                              <a:gd name="T25" fmla="*/ T24 w 40"/>
                              <a:gd name="T26" fmla="+- 0 364 333"/>
                              <a:gd name="T27" fmla="*/ 364 h 40"/>
                              <a:gd name="T28" fmla="+- 0 9858 9818"/>
                              <a:gd name="T29" fmla="*/ T28 w 40"/>
                              <a:gd name="T30" fmla="+- 0 342 333"/>
                              <a:gd name="T31" fmla="*/ 342 h 40"/>
                              <a:gd name="T32" fmla="+- 0 9849 9818"/>
                              <a:gd name="T33" fmla="*/ T32 w 40"/>
                              <a:gd name="T34" fmla="+- 0 333 333"/>
                              <a:gd name="T35" fmla="*/ 33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28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908F1" id="Group 188" o:spid="_x0000_s1026" style="position:absolute;margin-left:264.35pt;margin-top:28.85pt;width:74pt;height:3.55pt;flip:y;z-index:251663360;mso-wrap-distance-left:0;mso-wrap-distance-right:0;mso-position-horizontal-relative:page" coordorigin="1883,333" coordsize="797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">
                <v:line id="Line 191" o:spid="_x0000_s1027" style="position:absolute;visibility:visible;mso-wrap-style:square" from="1903,353" to="9838,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1ok8EAAADaAAAADwAAAGRycy9kb3ducmV2LnhtbESPT4vCMBTE78J+h/AW9qape1DpGkUF&#10;YQVB/AN7fTTPpti81CZr47c3guBxmJnfMNN5tLW4UesrxwqGgwwEceF0xaWC03Hdn4DwAVlj7ZgU&#10;3MnDfPbRm2KuXcd7uh1CKRKEfY4KTAhNLqUvDFn0A9cQJ+/sWoshybaUusUuwW0tv7NsJC1WnBYM&#10;NrQyVFwO/1aB28TF33jV7aolba/ZJuzN+BiV+vqMix8QgWJ4h1/tX61gBM8r6Qb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DWiTwQAAANoAAAAPAAAAAAAAAAAAAAAA&#10;AKECAABkcnMvZG93bnJldi54bWxQSwUGAAAAAAQABAD5AAAAjwMAAAAA&#10;" strokecolor="#01316b" strokeweight=".5pt"/>
                <v:shape id="Freeform 190" o:spid="_x0000_s1028" style="position:absolute;left:1883;top:33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+ojcMA&#10;AADaAAAADwAAAGRycy9kb3ducmV2LnhtbESPQWsCMRSE74X+h/AK3mq2VqqsRhGxIHooroIeH5tn&#10;duvmZdlETf99Uyh4HGbmG2Y6j7YRN+p87VjBWz8DQVw6XbNRcNh/vo5B+ICssXFMCn7Iw3z2/DTF&#10;XLs77+hWBCMShH2OCqoQ2lxKX1Zk0fddS5y8s+sshiQ7I3WH9wS3jRxk2Ye0WHNaqLClZUXlpbha&#10;BfFdL4tVNGazW3xtt9lx/X05DZXqvcTFBESgGB7h//ZaKxjB35V0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+ojcMAAADaAAAADwAAAAAAAAAAAAAAAACYAgAAZHJzL2Rv&#10;d25yZXYueG1sUEsFBgAAAAAEAAQA9QAAAIgDAAAAAA==&#10;" path="m31,l9,,,9,,31r9,9l31,40r9,-9l40,9,31,xe" fillcolor="#03428e">
                  <v:path arrowok="t" o:connecttype="custom" o:connectlocs="31,333;9,333;0,342;0,364;9,373;31,373;40,364;40,342;31,333" o:connectangles="0,0,0,0,0,0,0,0,0"/>
                </v:shape>
                <v:shape id="Freeform 189" o:spid="_x0000_s1029" style="position:absolute;left:9818;top:33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8/8AA&#10;AADaAAAADwAAAGRycy9kb3ducmV2LnhtbERPTWsCMRC9F/wPYQRvNauWIqtRRCxIPYiroMdhM2ZX&#10;N5Nlk2r675uD0OPjfc+X0TbiQZ2vHSsYDTMQxKXTNRsFp+PX+xSED8gaG8ek4Jc8LBe9tznm2j35&#10;QI8iGJFC2OeooAqhzaX0ZUUW/dC1xIm7us5iSLAzUnf4TOG2keMs+5QWa04NFba0rqi8Fz9WQZzo&#10;dbGJxnwfVvvdLjtvb/fLh1KDflzNQASK4V/8cm+1grQ1XUk3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A8/8AAAADaAAAADwAAAAAAAAAAAAAAAACYAgAAZHJzL2Rvd25y&#10;ZXYueG1sUEsFBgAAAAAEAAQA9QAAAIUDAAAAAA==&#10;" path="m31,l9,,,9,,31r9,9l31,40r9,-9l40,9,31,xe" fillcolor="#03428e">
                  <v:path arrowok="t" o:connecttype="custom" o:connectlocs="31,333;9,333;0,342;0,364;9,373;31,373;40,364;40,342;31,333" o:connectangles="0,0,0,0,0,0,0,0,0"/>
                </v:shape>
                <w10:wrap type="topAndBottom" anchorx="page"/>
              </v:group>
            </w:pict>
          </mc:Fallback>
        </mc:AlternateContent>
      </w:r>
      <w:r w:rsidR="001B4BCB" w:rsidRPr="00DB4C1E">
        <w:rPr>
          <w:rFonts w:ascii="Garamond" w:hAnsi="Garamond"/>
          <w:i/>
          <w:color w:val="01316B"/>
          <w:sz w:val="36"/>
          <w:szCs w:val="36"/>
          <w:lang w:val="ru-RU"/>
        </w:rPr>
        <w:t xml:space="preserve">Коллективная </w:t>
      </w:r>
      <w:r w:rsidR="000C2521" w:rsidRPr="00DB4C1E">
        <w:rPr>
          <w:rFonts w:ascii="Garamond" w:hAnsi="Garamond"/>
          <w:i/>
          <w:color w:val="01316B"/>
          <w:sz w:val="36"/>
          <w:szCs w:val="36"/>
          <w:lang w:val="ru-RU"/>
        </w:rPr>
        <w:t>разработк</w:t>
      </w:r>
      <w:r w:rsidR="001B4BCB" w:rsidRPr="00DB4C1E">
        <w:rPr>
          <w:rFonts w:ascii="Garamond" w:hAnsi="Garamond"/>
          <w:i/>
          <w:color w:val="01316B"/>
          <w:sz w:val="36"/>
          <w:szCs w:val="36"/>
          <w:lang w:val="ru-RU"/>
        </w:rPr>
        <w:t>а</w:t>
      </w:r>
    </w:p>
    <w:p w14:paraId="1DA386F9" w14:textId="77777777" w:rsidR="000C2521" w:rsidRPr="00DB4C1E" w:rsidRDefault="000C2521" w:rsidP="00DB4C1E">
      <w:pPr>
        <w:tabs>
          <w:tab w:val="left" w:pos="7938"/>
        </w:tabs>
        <w:ind w:left="1701" w:right="1821"/>
        <w:jc w:val="center"/>
        <w:rPr>
          <w:rFonts w:ascii="Garamond" w:hAnsi="Garamond"/>
          <w:color w:val="01316B"/>
          <w:lang w:val="ru-RU"/>
        </w:rPr>
      </w:pPr>
    </w:p>
    <w:p w14:paraId="257DB11C" w14:textId="77777777" w:rsidR="000C2521" w:rsidRPr="00DB4C1E" w:rsidRDefault="000C2521" w:rsidP="00DB4C1E">
      <w:pPr>
        <w:tabs>
          <w:tab w:val="left" w:pos="7938"/>
        </w:tabs>
        <w:ind w:left="1701" w:right="1821"/>
        <w:jc w:val="center"/>
        <w:rPr>
          <w:rFonts w:ascii="Garamond" w:hAnsi="Garamond"/>
          <w:sz w:val="25"/>
          <w:szCs w:val="25"/>
          <w:lang w:val="ru-RU"/>
        </w:rPr>
      </w:pPr>
      <w:r w:rsidRPr="00DB4C1E">
        <w:rPr>
          <w:rFonts w:ascii="Garamond" w:hAnsi="Garamond"/>
          <w:sz w:val="25"/>
          <w:szCs w:val="25"/>
          <w:lang w:val="ru-RU"/>
        </w:rPr>
        <w:t>Международная группа медиаторов,</w:t>
      </w:r>
    </w:p>
    <w:p w14:paraId="620050EB" w14:textId="77777777" w:rsidR="00DB4C1E" w:rsidRPr="00DB4C1E" w:rsidRDefault="000C2521" w:rsidP="00DB4C1E">
      <w:pPr>
        <w:tabs>
          <w:tab w:val="left" w:pos="7938"/>
        </w:tabs>
        <w:ind w:left="1701" w:right="1821"/>
        <w:jc w:val="center"/>
        <w:rPr>
          <w:rFonts w:ascii="Garamond" w:hAnsi="Garamond"/>
          <w:sz w:val="25"/>
          <w:szCs w:val="25"/>
          <w:lang w:val="ru-RU"/>
        </w:rPr>
      </w:pPr>
      <w:r w:rsidRPr="00DB4C1E">
        <w:rPr>
          <w:rFonts w:ascii="Garamond" w:hAnsi="Garamond"/>
          <w:sz w:val="25"/>
          <w:szCs w:val="25"/>
          <w:lang w:val="ru-RU"/>
        </w:rPr>
        <w:t>список которых приведён в конце данной Хартии,</w:t>
      </w:r>
      <w:r w:rsidR="00DB4C1E" w:rsidRPr="00DB4C1E">
        <w:rPr>
          <w:rFonts w:ascii="Garamond" w:hAnsi="Garamond"/>
          <w:sz w:val="25"/>
          <w:szCs w:val="25"/>
          <w:lang w:val="ru-RU"/>
        </w:rPr>
        <w:t xml:space="preserve"> </w:t>
      </w:r>
    </w:p>
    <w:p w14:paraId="412D27BB" w14:textId="77777777" w:rsidR="000C2521" w:rsidRPr="00DB4C1E" w:rsidRDefault="00DB4C1E" w:rsidP="00DB4C1E">
      <w:pPr>
        <w:tabs>
          <w:tab w:val="left" w:pos="7938"/>
        </w:tabs>
        <w:ind w:left="1701" w:right="1821"/>
        <w:jc w:val="center"/>
        <w:rPr>
          <w:rFonts w:ascii="Garamond" w:hAnsi="Garamond"/>
          <w:sz w:val="25"/>
          <w:szCs w:val="25"/>
          <w:lang w:val="ru-RU"/>
        </w:rPr>
      </w:pPr>
      <w:r w:rsidRPr="00DB4C1E">
        <w:rPr>
          <w:rFonts w:ascii="Garamond" w:hAnsi="Garamond"/>
          <w:sz w:val="25"/>
          <w:szCs w:val="25"/>
          <w:lang w:val="ru-RU"/>
        </w:rPr>
        <w:t xml:space="preserve">подписали </w:t>
      </w:r>
      <w:r w:rsidR="000C2521" w:rsidRPr="00DB4C1E">
        <w:rPr>
          <w:rFonts w:ascii="Garamond" w:hAnsi="Garamond"/>
          <w:sz w:val="25"/>
          <w:szCs w:val="25"/>
          <w:lang w:val="ru-RU"/>
        </w:rPr>
        <w:t>настоящий документ</w:t>
      </w:r>
      <w:r w:rsidRPr="00DB4C1E">
        <w:rPr>
          <w:rFonts w:ascii="Garamond" w:hAnsi="Garamond"/>
          <w:sz w:val="25"/>
          <w:szCs w:val="25"/>
          <w:lang w:val="ru-RU"/>
        </w:rPr>
        <w:t xml:space="preserve"> </w:t>
      </w:r>
      <w:r w:rsidR="000C2521" w:rsidRPr="00DB4C1E">
        <w:rPr>
          <w:rFonts w:ascii="Garamond" w:hAnsi="Garamond"/>
          <w:sz w:val="25"/>
          <w:szCs w:val="25"/>
          <w:lang w:val="ru-RU"/>
        </w:rPr>
        <w:t>по достижении консенсуса в отношении</w:t>
      </w:r>
      <w:r w:rsidRPr="00DB4C1E">
        <w:rPr>
          <w:rFonts w:ascii="Garamond" w:hAnsi="Garamond"/>
          <w:sz w:val="25"/>
          <w:szCs w:val="25"/>
          <w:lang w:val="ru-RU"/>
        </w:rPr>
        <w:t xml:space="preserve"> </w:t>
      </w:r>
      <w:r w:rsidR="000C2521" w:rsidRPr="00DB4C1E">
        <w:rPr>
          <w:rFonts w:ascii="Garamond" w:hAnsi="Garamond"/>
          <w:sz w:val="25"/>
          <w:szCs w:val="25"/>
          <w:lang w:val="ru-RU"/>
        </w:rPr>
        <w:t>основных принципов международной семейной медиации.</w:t>
      </w:r>
    </w:p>
    <w:p w14:paraId="7C59FB09" w14:textId="77777777" w:rsidR="000C2521" w:rsidRPr="00DB4C1E" w:rsidRDefault="000C2521" w:rsidP="00DB4C1E">
      <w:pPr>
        <w:tabs>
          <w:tab w:val="left" w:pos="7938"/>
        </w:tabs>
        <w:ind w:left="1701" w:right="1821"/>
        <w:jc w:val="center"/>
        <w:rPr>
          <w:rFonts w:ascii="Garamond" w:hAnsi="Garamond"/>
          <w:sz w:val="25"/>
          <w:szCs w:val="25"/>
          <w:lang w:val="ru-RU"/>
        </w:rPr>
      </w:pPr>
      <w:r w:rsidRPr="00DB4C1E">
        <w:rPr>
          <w:rFonts w:ascii="Garamond" w:hAnsi="Garamond"/>
          <w:sz w:val="25"/>
          <w:szCs w:val="25"/>
          <w:lang w:val="ru-RU"/>
        </w:rPr>
        <w:t>Хартия подлежит распространению</w:t>
      </w:r>
      <w:r w:rsidR="00DB4C1E" w:rsidRPr="00DB4C1E">
        <w:rPr>
          <w:rFonts w:ascii="Garamond" w:hAnsi="Garamond"/>
          <w:sz w:val="25"/>
          <w:szCs w:val="25"/>
          <w:lang w:val="ru-RU"/>
        </w:rPr>
        <w:t xml:space="preserve"> </w:t>
      </w:r>
      <w:r w:rsidRPr="00DB4C1E">
        <w:rPr>
          <w:rFonts w:ascii="Garamond" w:hAnsi="Garamond"/>
          <w:sz w:val="25"/>
          <w:szCs w:val="25"/>
          <w:lang w:val="ru-RU"/>
        </w:rPr>
        <w:t>для повсеместного использования.</w:t>
      </w:r>
    </w:p>
    <w:p w14:paraId="23007AC3" w14:textId="77777777" w:rsidR="000C2521" w:rsidRPr="00DB4C1E" w:rsidRDefault="007C10D6" w:rsidP="00DB4C1E">
      <w:pPr>
        <w:tabs>
          <w:tab w:val="left" w:pos="7938"/>
        </w:tabs>
        <w:ind w:left="1701" w:right="1679"/>
        <w:jc w:val="center"/>
        <w:rPr>
          <w:rFonts w:ascii="Garamond" w:hAnsi="Garamond"/>
          <w:lang w:val="ru-RU"/>
        </w:rPr>
      </w:pPr>
      <w:r w:rsidRPr="00DB4C1E">
        <w:rPr>
          <w:rFonts w:ascii="Garamond" w:hAnsi="Garamond"/>
          <w:noProof/>
          <w:color w:val="01316B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B475214" wp14:editId="2A24C0A1">
                <wp:simplePos x="0" y="0"/>
                <wp:positionH relativeFrom="margin">
                  <wp:posOffset>1053216</wp:posOffset>
                </wp:positionH>
                <wp:positionV relativeFrom="margin">
                  <wp:posOffset>6020457</wp:posOffset>
                </wp:positionV>
                <wp:extent cx="3616325" cy="45085"/>
                <wp:effectExtent l="0" t="0" r="22225" b="12065"/>
                <wp:wrapSquare wrapText="bothSides"/>
                <wp:docPr id="26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616325" cy="45085"/>
                          <a:chOff x="1883" y="333"/>
                          <a:chExt cx="7975" cy="40"/>
                        </a:xfrm>
                      </wpg:grpSpPr>
                      <wps:wsp>
                        <wps:cNvPr id="2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903" y="353"/>
                            <a:ext cx="79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131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190"/>
                        <wps:cNvSpPr>
                          <a:spLocks/>
                        </wps:cNvSpPr>
                        <wps:spPr bwMode="auto">
                          <a:xfrm>
                            <a:off x="1883" y="333"/>
                            <a:ext cx="40" cy="40"/>
                          </a:xfrm>
                          <a:custGeom>
                            <a:avLst/>
                            <a:gdLst>
                              <a:gd name="T0" fmla="+- 0 1914 1883"/>
                              <a:gd name="T1" fmla="*/ T0 w 40"/>
                              <a:gd name="T2" fmla="+- 0 333 333"/>
                              <a:gd name="T3" fmla="*/ 333 h 40"/>
                              <a:gd name="T4" fmla="+- 0 1892 1883"/>
                              <a:gd name="T5" fmla="*/ T4 w 40"/>
                              <a:gd name="T6" fmla="+- 0 333 333"/>
                              <a:gd name="T7" fmla="*/ 333 h 40"/>
                              <a:gd name="T8" fmla="+- 0 1883 1883"/>
                              <a:gd name="T9" fmla="*/ T8 w 40"/>
                              <a:gd name="T10" fmla="+- 0 342 333"/>
                              <a:gd name="T11" fmla="*/ 342 h 40"/>
                              <a:gd name="T12" fmla="+- 0 1883 1883"/>
                              <a:gd name="T13" fmla="*/ T12 w 40"/>
                              <a:gd name="T14" fmla="+- 0 364 333"/>
                              <a:gd name="T15" fmla="*/ 364 h 40"/>
                              <a:gd name="T16" fmla="+- 0 1892 1883"/>
                              <a:gd name="T17" fmla="*/ T16 w 40"/>
                              <a:gd name="T18" fmla="+- 0 373 333"/>
                              <a:gd name="T19" fmla="*/ 373 h 40"/>
                              <a:gd name="T20" fmla="+- 0 1914 1883"/>
                              <a:gd name="T21" fmla="*/ T20 w 40"/>
                              <a:gd name="T22" fmla="+- 0 373 333"/>
                              <a:gd name="T23" fmla="*/ 373 h 40"/>
                              <a:gd name="T24" fmla="+- 0 1923 1883"/>
                              <a:gd name="T25" fmla="*/ T24 w 40"/>
                              <a:gd name="T26" fmla="+- 0 364 333"/>
                              <a:gd name="T27" fmla="*/ 364 h 40"/>
                              <a:gd name="T28" fmla="+- 0 1923 1883"/>
                              <a:gd name="T29" fmla="*/ T28 w 40"/>
                              <a:gd name="T30" fmla="+- 0 342 333"/>
                              <a:gd name="T31" fmla="*/ 342 h 40"/>
                              <a:gd name="T32" fmla="+- 0 1914 1883"/>
                              <a:gd name="T33" fmla="*/ T32 w 40"/>
                              <a:gd name="T34" fmla="+- 0 333 333"/>
                              <a:gd name="T35" fmla="*/ 33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28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9"/>
                        <wps:cNvSpPr>
                          <a:spLocks/>
                        </wps:cNvSpPr>
                        <wps:spPr bwMode="auto">
                          <a:xfrm>
                            <a:off x="9818" y="333"/>
                            <a:ext cx="40" cy="40"/>
                          </a:xfrm>
                          <a:custGeom>
                            <a:avLst/>
                            <a:gdLst>
                              <a:gd name="T0" fmla="+- 0 9849 9818"/>
                              <a:gd name="T1" fmla="*/ T0 w 40"/>
                              <a:gd name="T2" fmla="+- 0 333 333"/>
                              <a:gd name="T3" fmla="*/ 333 h 40"/>
                              <a:gd name="T4" fmla="+- 0 9827 9818"/>
                              <a:gd name="T5" fmla="*/ T4 w 40"/>
                              <a:gd name="T6" fmla="+- 0 333 333"/>
                              <a:gd name="T7" fmla="*/ 333 h 40"/>
                              <a:gd name="T8" fmla="+- 0 9818 9818"/>
                              <a:gd name="T9" fmla="*/ T8 w 40"/>
                              <a:gd name="T10" fmla="+- 0 342 333"/>
                              <a:gd name="T11" fmla="*/ 342 h 40"/>
                              <a:gd name="T12" fmla="+- 0 9818 9818"/>
                              <a:gd name="T13" fmla="*/ T12 w 40"/>
                              <a:gd name="T14" fmla="+- 0 364 333"/>
                              <a:gd name="T15" fmla="*/ 364 h 40"/>
                              <a:gd name="T16" fmla="+- 0 9827 9818"/>
                              <a:gd name="T17" fmla="*/ T16 w 40"/>
                              <a:gd name="T18" fmla="+- 0 373 333"/>
                              <a:gd name="T19" fmla="*/ 373 h 40"/>
                              <a:gd name="T20" fmla="+- 0 9849 9818"/>
                              <a:gd name="T21" fmla="*/ T20 w 40"/>
                              <a:gd name="T22" fmla="+- 0 373 333"/>
                              <a:gd name="T23" fmla="*/ 373 h 40"/>
                              <a:gd name="T24" fmla="+- 0 9858 9818"/>
                              <a:gd name="T25" fmla="*/ T24 w 40"/>
                              <a:gd name="T26" fmla="+- 0 364 333"/>
                              <a:gd name="T27" fmla="*/ 364 h 40"/>
                              <a:gd name="T28" fmla="+- 0 9858 9818"/>
                              <a:gd name="T29" fmla="*/ T28 w 40"/>
                              <a:gd name="T30" fmla="+- 0 342 333"/>
                              <a:gd name="T31" fmla="*/ 342 h 40"/>
                              <a:gd name="T32" fmla="+- 0 9849 9818"/>
                              <a:gd name="T33" fmla="*/ T32 w 40"/>
                              <a:gd name="T34" fmla="+- 0 333 333"/>
                              <a:gd name="T35" fmla="*/ 33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28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7D829" id="Group 188" o:spid="_x0000_s1026" style="position:absolute;margin-left:82.95pt;margin-top:474.05pt;width:284.75pt;height:3.55pt;flip:y;z-index:251659264;mso-wrap-distance-left:0;mso-wrap-distance-right:0;mso-position-horizontal-relative:margin;mso-position-vertical-relative:margin" coordorigin="1883,333" coordsize="797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">
                <v:line id="Line 191" o:spid="_x0000_s1027" style="position:absolute;visibility:visible;mso-wrap-style:square" from="1903,353" to="9838,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mNd8MAAADbAAAADwAAAGRycy9kb3ducmV2LnhtbESPT2sCMRTE7wW/Q3iCt5rVg1tWo6gg&#10;VBCKf8DrY/PcLG5e1k3qxm/fFAo9DjPzG2axirYRT+p87VjBZJyBIC6drrlScDnv3j9A+ICssXFM&#10;Cl7kYbUcvC2w0K7nIz1PoRIJwr5ABSaEtpDSl4Ys+rFriZN3c53FkGRXSd1hn+C2kdMsm0mLNacF&#10;gy1tDZX307dV4PZxfc23/Ve9ocMj24ejyc9RqdEwrucgAsXwH/5rf2oF0xx+v6Qf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JjXfDAAAA2wAAAA8AAAAAAAAAAAAA&#10;AAAAoQIAAGRycy9kb3ducmV2LnhtbFBLBQYAAAAABAAEAPkAAACRAwAAAAA=&#10;" strokecolor="#01316b" strokeweight=".5pt"/>
                <v:shape id="Freeform 190" o:spid="_x0000_s1028" style="position:absolute;left:1883;top:33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k58EA&#10;AADbAAAADwAAAGRycy9kb3ducmV2LnhtbERPTWsCMRC9C/0PYQreNFstIqtRRFoQPYhroR6HzZhd&#10;3UyWTarx3zcHwePjfc+X0TbiRp2vHSv4GGYgiEunazYKfo7fgykIH5A1No5JwYM8LBdvvTnm2t35&#10;QLciGJFC2OeooAqhzaX0ZUUW/dC1xIk7u85iSLAzUnd4T+G2kaMsm0iLNaeGCltaV1Reiz+rII71&#10;uviKxmwPq/1ul/1uLtfTp1L997iagQgUw0v8dG+0glEam76k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JJOfBAAAA2wAAAA8AAAAAAAAAAAAAAAAAmAIAAGRycy9kb3du&#10;cmV2LnhtbFBLBQYAAAAABAAEAPUAAACGAwAAAAA=&#10;" path="m31,l9,,,9,,31r9,9l31,40r9,-9l40,9,31,xe" fillcolor="#03428e">
                  <v:path arrowok="t" o:connecttype="custom" o:connectlocs="31,333;9,333;0,342;0,364;9,373;31,373;40,364;40,342;31,333" o:connectangles="0,0,0,0,0,0,0,0,0"/>
                </v:shape>
                <v:shape id="Freeform 189" o:spid="_x0000_s1029" style="position:absolute;left:9818;top:33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BfMQA&#10;AADbAAAADwAAAGRycy9kb3ducmV2LnhtbESPQWsCMRSE74L/IbyCN83WStGtUUQsiB6Kq2CPj81r&#10;duvmZdlETf99Uyh4HGbmG2a+jLYRN+p87VjB8ygDQVw6XbNRcDq+D6cgfEDW2DgmBT/kYbno9+aY&#10;a3fnA92KYESCsM9RQRVCm0vpy4os+pFriZP35TqLIcnOSN3hPcFtI8dZ9iot1pwWKmxpXVF5Ka5W&#10;QXzR62ITjdkdVh/7fXbefl8+J0oNnuLqDUSgGB7h//ZWKxjP4O9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FgXzEAAAA2wAAAA8AAAAAAAAAAAAAAAAAmAIAAGRycy9k&#10;b3ducmV2LnhtbFBLBQYAAAAABAAEAPUAAACJAwAAAAA=&#10;" path="m31,l9,,,9,,31r9,9l31,40r9,-9l40,9,31,xe" fillcolor="#03428e">
                  <v:path arrowok="t" o:connecttype="custom" o:connectlocs="31,333;9,333;0,342;0,364;9,373;31,373;40,364;40,342;31,333" o:connectangles="0,0,0,0,0,0,0,0,0"/>
                </v:shape>
                <w10:wrap type="square" anchorx="margin" anchory="margin"/>
              </v:group>
            </w:pict>
          </mc:Fallback>
        </mc:AlternateContent>
      </w:r>
    </w:p>
    <w:p w14:paraId="117D43FE" w14:textId="77777777" w:rsidR="00D461DD" w:rsidRDefault="00D461DD" w:rsidP="00D461DD">
      <w:pPr>
        <w:ind w:left="1701" w:right="1821"/>
        <w:jc w:val="both"/>
        <w:rPr>
          <w:rFonts w:ascii="Garamond" w:hAnsi="Garamond"/>
          <w:lang w:val="ru-RU"/>
        </w:rPr>
        <w:sectPr w:rsidR="00D461DD" w:rsidSect="00D461DD">
          <w:footerReference w:type="even" r:id="rId8"/>
          <w:footerReference w:type="default" r:id="rId9"/>
          <w:pgSz w:w="11906" w:h="16838"/>
          <w:pgMar w:top="1135" w:right="1274" w:bottom="1276" w:left="1440" w:header="708" w:footer="463" w:gutter="0"/>
          <w:cols w:space="708"/>
          <w:titlePg/>
          <w:docGrid w:linePitch="360"/>
        </w:sectPr>
      </w:pPr>
    </w:p>
    <w:p w14:paraId="00D03234" w14:textId="02299D1E" w:rsidR="00D461DD" w:rsidRDefault="00AC33B2" w:rsidP="00D461DD">
      <w:pPr>
        <w:ind w:left="1701" w:right="1821"/>
        <w:jc w:val="both"/>
        <w:rPr>
          <w:rFonts w:ascii="Garamond" w:hAnsi="Garamond"/>
          <w:lang w:val="ru-RU"/>
        </w:rPr>
      </w:pPr>
      <w:r w:rsidRPr="00DB4C1E">
        <w:rPr>
          <w:rFonts w:ascii="Garamond" w:hAnsi="Garamond"/>
          <w:lang w:val="ru-RU"/>
        </w:rPr>
        <w:lastRenderedPageBreak/>
        <w:br w:type="page"/>
      </w:r>
    </w:p>
    <w:p w14:paraId="091B1DF6" w14:textId="77777777" w:rsidR="00D461DD" w:rsidRPr="00DB4C1E" w:rsidRDefault="00D461DD" w:rsidP="00DB4C1E">
      <w:pPr>
        <w:ind w:left="1701" w:right="1821"/>
        <w:jc w:val="both"/>
        <w:rPr>
          <w:rFonts w:ascii="Garamond" w:hAnsi="Garamond"/>
          <w:lang w:val="ru-RU"/>
        </w:rPr>
      </w:pPr>
    </w:p>
    <w:p w14:paraId="10F256E4" w14:textId="77777777" w:rsidR="00DB4C1E" w:rsidRPr="00DB4C1E" w:rsidRDefault="00DB4C1E" w:rsidP="00DB4C1E">
      <w:pPr>
        <w:jc w:val="both"/>
        <w:rPr>
          <w:rFonts w:ascii="Garamond" w:hAnsi="Garamond"/>
          <w:lang w:val="ru-RU"/>
        </w:rPr>
      </w:pPr>
      <w:r w:rsidRPr="00DB4C1E">
        <w:rPr>
          <w:rFonts w:ascii="Garamond" w:hAnsi="Garamond"/>
          <w:noProof/>
          <w:sz w:val="20"/>
        </w:rPr>
        <w:drawing>
          <wp:inline distT="0" distB="0" distL="0" distR="0" wp14:anchorId="5EFEA199" wp14:editId="698A64DD">
            <wp:extent cx="930847" cy="1245600"/>
            <wp:effectExtent l="0" t="0" r="3175" b="0"/>
            <wp:docPr id="15" name="Image 15" descr="P:\BU_5\Projet IFM\Charte\Rédaction\Final Charter\Layout\other\mediation BLE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BU_5\Projet IFM\Charte\Rédaction\Final Charter\Layout\other\mediation BLEU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847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C18DC" w14:textId="77777777" w:rsidR="00AC33B2" w:rsidRPr="00DA559E" w:rsidRDefault="00AC33B2" w:rsidP="00DA559E">
      <w:pPr>
        <w:jc w:val="both"/>
        <w:rPr>
          <w:rFonts w:ascii="Garamond" w:hAnsi="Garamond"/>
          <w:color w:val="01316B"/>
          <w:sz w:val="32"/>
          <w:lang w:val="ru-RU"/>
        </w:rPr>
      </w:pPr>
      <w:r w:rsidRPr="00DB4C1E">
        <w:rPr>
          <w:rFonts w:ascii="Garamond" w:hAnsi="Garamond"/>
          <w:color w:val="01316B"/>
          <w:sz w:val="32"/>
          <w:lang w:val="ru-RU"/>
        </w:rPr>
        <w:t>ПРЕАМБУЛА</w:t>
      </w:r>
    </w:p>
    <w:p w14:paraId="515273F5" w14:textId="77777777" w:rsidR="00AC33B2" w:rsidRPr="00DB4C1E" w:rsidRDefault="00AC33B2" w:rsidP="00DA559E">
      <w:pPr>
        <w:spacing w:before="240"/>
        <w:ind w:left="1134"/>
        <w:jc w:val="both"/>
        <w:rPr>
          <w:rFonts w:ascii="Garamond" w:hAnsi="Garamond"/>
          <w:sz w:val="23"/>
          <w:szCs w:val="23"/>
          <w:lang w:val="ru-RU"/>
        </w:rPr>
      </w:pPr>
      <w:r w:rsidRPr="00DB4C1E">
        <w:rPr>
          <w:rFonts w:ascii="Garamond" w:hAnsi="Garamond"/>
          <w:sz w:val="23"/>
          <w:szCs w:val="23"/>
          <w:lang w:val="ru-RU"/>
        </w:rPr>
        <w:t xml:space="preserve">Настоящая Хартия </w:t>
      </w:r>
      <w:r w:rsidR="004A3ED7" w:rsidRPr="00DB4C1E">
        <w:rPr>
          <w:rFonts w:ascii="Garamond" w:hAnsi="Garamond"/>
          <w:sz w:val="23"/>
          <w:szCs w:val="23"/>
          <w:lang w:val="ru-RU"/>
        </w:rPr>
        <w:t>подготовлена специально для медиации по трансграничны</w:t>
      </w:r>
      <w:r w:rsidR="003321E4" w:rsidRPr="00DB4C1E">
        <w:rPr>
          <w:rFonts w:ascii="Garamond" w:hAnsi="Garamond"/>
          <w:sz w:val="23"/>
          <w:szCs w:val="23"/>
          <w:lang w:val="ru-RU"/>
        </w:rPr>
        <w:t>м</w:t>
      </w:r>
      <w:r w:rsidR="004A3ED7" w:rsidRPr="00DB4C1E">
        <w:rPr>
          <w:rFonts w:ascii="Garamond" w:hAnsi="Garamond"/>
          <w:sz w:val="23"/>
          <w:szCs w:val="23"/>
          <w:lang w:val="ru-RU"/>
        </w:rPr>
        <w:t xml:space="preserve"> семейн</w:t>
      </w:r>
      <w:r w:rsidR="003321E4" w:rsidRPr="00DB4C1E">
        <w:rPr>
          <w:rFonts w:ascii="Garamond" w:hAnsi="Garamond"/>
          <w:sz w:val="23"/>
          <w:szCs w:val="23"/>
          <w:lang w:val="ru-RU"/>
        </w:rPr>
        <w:t>ым спорам. Её основная цель – совместно опр</w:t>
      </w:r>
      <w:r w:rsidR="00E4599A" w:rsidRPr="00DB4C1E">
        <w:rPr>
          <w:rFonts w:ascii="Garamond" w:hAnsi="Garamond"/>
          <w:sz w:val="23"/>
          <w:szCs w:val="23"/>
          <w:lang w:val="ru-RU"/>
        </w:rPr>
        <w:t>еделить десять</w:t>
      </w:r>
      <w:r w:rsidR="003321E4" w:rsidRPr="00DB4C1E">
        <w:rPr>
          <w:rFonts w:ascii="Garamond" w:hAnsi="Garamond"/>
          <w:sz w:val="23"/>
          <w:szCs w:val="23"/>
          <w:lang w:val="ru-RU"/>
        </w:rPr>
        <w:t xml:space="preserve"> основных принципов, которые должны </w:t>
      </w:r>
      <w:r w:rsidR="000361D6" w:rsidRPr="00DB4C1E">
        <w:rPr>
          <w:rFonts w:ascii="Garamond" w:hAnsi="Garamond"/>
          <w:sz w:val="23"/>
          <w:szCs w:val="23"/>
          <w:lang w:val="ru-RU"/>
        </w:rPr>
        <w:t>соблюдаться в практике международной семейной медиации, и обязать спец</w:t>
      </w:r>
      <w:r w:rsidR="001B4BCB" w:rsidRPr="00DB4C1E">
        <w:rPr>
          <w:rFonts w:ascii="Garamond" w:hAnsi="Garamond"/>
          <w:sz w:val="23"/>
          <w:szCs w:val="23"/>
          <w:lang w:val="ru-RU"/>
        </w:rPr>
        <w:t xml:space="preserve">иалистов в области медиации, представляющих различные страны и культуры, </w:t>
      </w:r>
      <w:r w:rsidR="000361D6" w:rsidRPr="00DB4C1E">
        <w:rPr>
          <w:rFonts w:ascii="Garamond" w:hAnsi="Garamond"/>
          <w:sz w:val="23"/>
          <w:szCs w:val="23"/>
          <w:lang w:val="ru-RU"/>
        </w:rPr>
        <w:t>придерживаться данных принципов в своей д</w:t>
      </w:r>
      <w:r w:rsidR="001B4BCB" w:rsidRPr="00DB4C1E">
        <w:rPr>
          <w:rFonts w:ascii="Garamond" w:hAnsi="Garamond"/>
          <w:sz w:val="23"/>
          <w:szCs w:val="23"/>
          <w:lang w:val="ru-RU"/>
        </w:rPr>
        <w:t xml:space="preserve">еятельности. Её задача – </w:t>
      </w:r>
      <w:r w:rsidR="008C5135" w:rsidRPr="00DB4C1E">
        <w:rPr>
          <w:rFonts w:ascii="Garamond" w:hAnsi="Garamond"/>
          <w:sz w:val="23"/>
          <w:szCs w:val="23"/>
          <w:lang w:val="ru-RU"/>
        </w:rPr>
        <w:t>оказывать поддержку</w:t>
      </w:r>
      <w:r w:rsidR="000361D6" w:rsidRPr="00DB4C1E">
        <w:rPr>
          <w:rFonts w:ascii="Garamond" w:hAnsi="Garamond"/>
          <w:sz w:val="23"/>
          <w:szCs w:val="23"/>
          <w:lang w:val="ru-RU"/>
        </w:rPr>
        <w:t xml:space="preserve"> </w:t>
      </w:r>
      <w:r w:rsidR="001B4BCB" w:rsidRPr="00DB4C1E">
        <w:rPr>
          <w:rFonts w:ascii="Garamond" w:hAnsi="Garamond"/>
          <w:sz w:val="23"/>
          <w:szCs w:val="23"/>
          <w:lang w:val="ru-RU"/>
        </w:rPr>
        <w:t xml:space="preserve">и содействие </w:t>
      </w:r>
      <w:r w:rsidR="000361D6" w:rsidRPr="00DB4C1E">
        <w:rPr>
          <w:rFonts w:ascii="Garamond" w:hAnsi="Garamond"/>
          <w:sz w:val="23"/>
          <w:szCs w:val="23"/>
          <w:lang w:val="ru-RU"/>
        </w:rPr>
        <w:t>семьям, вовлечённым в семейные споры международного характера, таки</w:t>
      </w:r>
      <w:r w:rsidR="00556240" w:rsidRPr="00DB4C1E">
        <w:rPr>
          <w:rFonts w:ascii="Garamond" w:hAnsi="Garamond"/>
          <w:sz w:val="23"/>
          <w:szCs w:val="23"/>
          <w:lang w:val="ru-RU"/>
        </w:rPr>
        <w:t>е</w:t>
      </w:r>
      <w:r w:rsidR="000361D6" w:rsidRPr="00DB4C1E">
        <w:rPr>
          <w:rFonts w:ascii="Garamond" w:hAnsi="Garamond"/>
          <w:sz w:val="23"/>
          <w:szCs w:val="23"/>
          <w:lang w:val="ru-RU"/>
        </w:rPr>
        <w:t xml:space="preserve"> как конфликты или разрыв отношений, </w:t>
      </w:r>
      <w:r w:rsidR="008C5135" w:rsidRPr="00DB4C1E">
        <w:rPr>
          <w:rFonts w:ascii="Garamond" w:hAnsi="Garamond"/>
          <w:sz w:val="23"/>
          <w:szCs w:val="23"/>
          <w:lang w:val="ru-RU"/>
        </w:rPr>
        <w:t>способны</w:t>
      </w:r>
      <w:r w:rsidR="00556240" w:rsidRPr="00DB4C1E">
        <w:rPr>
          <w:rFonts w:ascii="Garamond" w:hAnsi="Garamond"/>
          <w:sz w:val="23"/>
          <w:szCs w:val="23"/>
          <w:lang w:val="ru-RU"/>
        </w:rPr>
        <w:t>е</w:t>
      </w:r>
      <w:r w:rsidR="008C5135" w:rsidRPr="00DB4C1E">
        <w:rPr>
          <w:rFonts w:ascii="Garamond" w:hAnsi="Garamond"/>
          <w:sz w:val="23"/>
          <w:szCs w:val="23"/>
          <w:lang w:val="ru-RU"/>
        </w:rPr>
        <w:t xml:space="preserve"> повлечь</w:t>
      </w:r>
      <w:r w:rsidR="000361D6" w:rsidRPr="00DB4C1E">
        <w:rPr>
          <w:rFonts w:ascii="Garamond" w:hAnsi="Garamond"/>
          <w:sz w:val="23"/>
          <w:szCs w:val="23"/>
          <w:lang w:val="ru-RU"/>
        </w:rPr>
        <w:t xml:space="preserve"> или повлекши</w:t>
      </w:r>
      <w:r w:rsidR="00556240" w:rsidRPr="00DB4C1E">
        <w:rPr>
          <w:rFonts w:ascii="Garamond" w:hAnsi="Garamond"/>
          <w:sz w:val="23"/>
          <w:szCs w:val="23"/>
          <w:lang w:val="ru-RU"/>
        </w:rPr>
        <w:t>е</w:t>
      </w:r>
      <w:r w:rsidR="000361D6" w:rsidRPr="00DB4C1E">
        <w:rPr>
          <w:rFonts w:ascii="Garamond" w:hAnsi="Garamond"/>
          <w:sz w:val="23"/>
          <w:szCs w:val="23"/>
          <w:lang w:val="ru-RU"/>
        </w:rPr>
        <w:t xml:space="preserve"> за собой переезд за границу.</w:t>
      </w:r>
    </w:p>
    <w:p w14:paraId="63375525" w14:textId="77777777" w:rsidR="00B75790" w:rsidRPr="00DB4C1E" w:rsidRDefault="00FF0ACE" w:rsidP="00DB4C1E">
      <w:pPr>
        <w:spacing w:before="166"/>
        <w:ind w:left="1134"/>
        <w:jc w:val="both"/>
        <w:rPr>
          <w:rFonts w:ascii="Garamond" w:hAnsi="Garamond"/>
          <w:sz w:val="23"/>
          <w:szCs w:val="23"/>
          <w:lang w:val="ru-RU"/>
        </w:rPr>
      </w:pPr>
      <w:r w:rsidRPr="00DB4C1E">
        <w:rPr>
          <w:rFonts w:ascii="Garamond" w:hAnsi="Garamond"/>
          <w:sz w:val="23"/>
          <w:szCs w:val="23"/>
          <w:lang w:val="ru-RU"/>
        </w:rPr>
        <w:t>Создатели настоящей Хартии руководствовались стремлением обеспечить защиту дет</w:t>
      </w:r>
      <w:r w:rsidR="00556240" w:rsidRPr="00DB4C1E">
        <w:rPr>
          <w:rFonts w:ascii="Garamond" w:hAnsi="Garamond"/>
          <w:sz w:val="23"/>
          <w:szCs w:val="23"/>
          <w:lang w:val="ru-RU"/>
        </w:rPr>
        <w:t>ей</w:t>
      </w:r>
      <w:r w:rsidRPr="00DB4C1E">
        <w:rPr>
          <w:rFonts w:ascii="Garamond" w:hAnsi="Garamond"/>
          <w:sz w:val="23"/>
          <w:szCs w:val="23"/>
          <w:lang w:val="ru-RU"/>
        </w:rPr>
        <w:t>, живущи</w:t>
      </w:r>
      <w:r w:rsidR="00556240" w:rsidRPr="00DB4C1E">
        <w:rPr>
          <w:rFonts w:ascii="Garamond" w:hAnsi="Garamond"/>
          <w:sz w:val="23"/>
          <w:szCs w:val="23"/>
          <w:lang w:val="ru-RU"/>
        </w:rPr>
        <w:t>х</w:t>
      </w:r>
      <w:r w:rsidRPr="00DB4C1E">
        <w:rPr>
          <w:rFonts w:ascii="Garamond" w:hAnsi="Garamond"/>
          <w:sz w:val="23"/>
          <w:szCs w:val="23"/>
          <w:lang w:val="ru-RU"/>
        </w:rPr>
        <w:t xml:space="preserve"> отдельно и на большом удалении от одного из родителей. </w:t>
      </w:r>
      <w:r w:rsidR="00B75790" w:rsidRPr="00DB4C1E">
        <w:rPr>
          <w:rFonts w:ascii="Garamond" w:hAnsi="Garamond"/>
          <w:sz w:val="23"/>
          <w:szCs w:val="23"/>
          <w:lang w:val="ru-RU"/>
        </w:rPr>
        <w:t>Содержащиеся в ней</w:t>
      </w:r>
      <w:r w:rsidR="00E4599A" w:rsidRPr="00DB4C1E">
        <w:rPr>
          <w:rFonts w:ascii="Garamond" w:hAnsi="Garamond"/>
          <w:sz w:val="23"/>
          <w:szCs w:val="23"/>
          <w:lang w:val="ru-RU"/>
        </w:rPr>
        <w:t xml:space="preserve"> десять</w:t>
      </w:r>
      <w:r w:rsidR="00B75790" w:rsidRPr="00DB4C1E">
        <w:rPr>
          <w:rFonts w:ascii="Garamond" w:hAnsi="Garamond"/>
          <w:sz w:val="23"/>
          <w:szCs w:val="23"/>
          <w:lang w:val="ru-RU"/>
        </w:rPr>
        <w:t xml:space="preserve"> принципов отражают убежд</w:t>
      </w:r>
      <w:r w:rsidR="00556240" w:rsidRPr="00DB4C1E">
        <w:rPr>
          <w:rFonts w:ascii="Garamond" w:hAnsi="Garamond"/>
          <w:sz w:val="23"/>
          <w:szCs w:val="23"/>
          <w:lang w:val="ru-RU"/>
        </w:rPr>
        <w:t>ё</w:t>
      </w:r>
      <w:r w:rsidR="00B75790" w:rsidRPr="00DB4C1E">
        <w:rPr>
          <w:rFonts w:ascii="Garamond" w:hAnsi="Garamond"/>
          <w:sz w:val="23"/>
          <w:szCs w:val="23"/>
          <w:lang w:val="ru-RU"/>
        </w:rPr>
        <w:t>нность медиаторов в том, что воспитание детей в мультикультурной среде создает для них множество преимуществ и что следует способствовать укреплению связей и отношений детей с обоими родителями, а также другими членами их семей.</w:t>
      </w:r>
    </w:p>
    <w:p w14:paraId="5CCA4FCB" w14:textId="77777777" w:rsidR="000A4A4F" w:rsidRPr="00DB4C1E" w:rsidRDefault="000A4A4F" w:rsidP="00DB4C1E">
      <w:pPr>
        <w:spacing w:before="166"/>
        <w:ind w:left="1134"/>
        <w:jc w:val="both"/>
        <w:rPr>
          <w:rFonts w:ascii="Garamond" w:hAnsi="Garamond"/>
          <w:sz w:val="23"/>
          <w:szCs w:val="23"/>
          <w:lang w:val="ru-RU"/>
        </w:rPr>
      </w:pPr>
      <w:r w:rsidRPr="00DB4C1E">
        <w:rPr>
          <w:rFonts w:ascii="Garamond" w:hAnsi="Garamond"/>
          <w:sz w:val="23"/>
          <w:szCs w:val="23"/>
          <w:lang w:val="ru-RU"/>
        </w:rPr>
        <w:t>Медиация признаётся во всём мире в качестве эффективного средства разрешения и урегулирования конфликтов. Обеспечивая соблюдение прав всех вовлечённых лиц, международная семейная медиация</w:t>
      </w:r>
      <w:r w:rsidR="001E78BB" w:rsidRPr="00DB4C1E">
        <w:rPr>
          <w:rFonts w:ascii="Garamond" w:hAnsi="Garamond"/>
          <w:sz w:val="23"/>
          <w:szCs w:val="23"/>
          <w:lang w:val="ru-RU"/>
        </w:rPr>
        <w:t xml:space="preserve"> предоставляет участникам возможность </w:t>
      </w:r>
      <w:r w:rsidR="006F2B7D" w:rsidRPr="00DB4C1E">
        <w:rPr>
          <w:rFonts w:ascii="Garamond" w:hAnsi="Garamond"/>
          <w:sz w:val="23"/>
          <w:szCs w:val="23"/>
          <w:lang w:val="ru-RU"/>
        </w:rPr>
        <w:t xml:space="preserve">самим обсуждать и принимать решения относительно урегулирования </w:t>
      </w:r>
      <w:r w:rsidR="005550E8" w:rsidRPr="00DB4C1E">
        <w:rPr>
          <w:rFonts w:ascii="Garamond" w:hAnsi="Garamond"/>
          <w:sz w:val="23"/>
          <w:szCs w:val="23"/>
          <w:lang w:val="ru-RU"/>
        </w:rPr>
        <w:t xml:space="preserve">их </w:t>
      </w:r>
      <w:r w:rsidR="006F2B7D" w:rsidRPr="00DB4C1E">
        <w:rPr>
          <w:rFonts w:ascii="Garamond" w:hAnsi="Garamond"/>
          <w:sz w:val="23"/>
          <w:szCs w:val="23"/>
          <w:lang w:val="ru-RU"/>
        </w:rPr>
        <w:t xml:space="preserve">взаимоотношений и осуществления родительских прав, а </w:t>
      </w:r>
      <w:r w:rsidR="005550E8" w:rsidRPr="00DB4C1E">
        <w:rPr>
          <w:rFonts w:ascii="Garamond" w:hAnsi="Garamond"/>
          <w:sz w:val="23"/>
          <w:szCs w:val="23"/>
          <w:lang w:val="ru-RU"/>
        </w:rPr>
        <w:t>также заключать обязательные для сторон и подлежащие принудительному исполнению соглашения. Эффекти</w:t>
      </w:r>
      <w:r w:rsidR="002C23BE" w:rsidRPr="00DB4C1E">
        <w:rPr>
          <w:rFonts w:ascii="Garamond" w:hAnsi="Garamond"/>
          <w:sz w:val="23"/>
          <w:szCs w:val="23"/>
          <w:lang w:val="ru-RU"/>
        </w:rPr>
        <w:t>вность данной процедуры обусловливается</w:t>
      </w:r>
      <w:r w:rsidR="00B75790" w:rsidRPr="00DB4C1E">
        <w:rPr>
          <w:rFonts w:ascii="Garamond" w:hAnsi="Garamond"/>
          <w:sz w:val="23"/>
          <w:szCs w:val="23"/>
          <w:lang w:val="ru-RU"/>
        </w:rPr>
        <w:t xml:space="preserve"> наличием безопасного и нейтрального места для обсуждения, где участники имеют возможность «рассказать свою историю» и поделиться своим опытом в обстановке уважения к усилиям друг друга, направленным на осуществление родительских функций. Открытый диалог и свободное выражение мнений являются движущими силами всей процедуры медиации.</w:t>
      </w:r>
    </w:p>
    <w:p w14:paraId="58641967" w14:textId="77777777" w:rsidR="00B75790" w:rsidRPr="00DB4C1E" w:rsidRDefault="00661A54" w:rsidP="00BA635B">
      <w:pPr>
        <w:spacing w:before="166"/>
        <w:ind w:left="1134"/>
        <w:jc w:val="both"/>
        <w:rPr>
          <w:rFonts w:ascii="Garamond" w:hAnsi="Garamond"/>
          <w:sz w:val="23"/>
          <w:szCs w:val="23"/>
          <w:lang w:val="ru-RU"/>
        </w:rPr>
      </w:pPr>
      <w:r w:rsidRPr="00DB4C1E">
        <w:rPr>
          <w:rFonts w:ascii="Garamond" w:hAnsi="Garamond"/>
          <w:sz w:val="23"/>
          <w:szCs w:val="23"/>
          <w:lang w:val="ru-RU"/>
        </w:rPr>
        <w:t xml:space="preserve">Десять принципов натоящей Хартии, закрепляющие основные требования к проведению международной семейной медиации, имеют равную силу. </w:t>
      </w:r>
      <w:r w:rsidR="00E4599A" w:rsidRPr="00DB4C1E">
        <w:rPr>
          <w:rFonts w:ascii="Garamond" w:hAnsi="Garamond"/>
          <w:sz w:val="23"/>
          <w:szCs w:val="23"/>
          <w:lang w:val="ru-RU"/>
        </w:rPr>
        <w:t>Они являются взаимосвязанными</w:t>
      </w:r>
      <w:r w:rsidR="00415EF5" w:rsidRPr="00DB4C1E">
        <w:rPr>
          <w:rFonts w:ascii="Garamond" w:hAnsi="Garamond"/>
          <w:sz w:val="23"/>
          <w:szCs w:val="23"/>
          <w:lang w:val="ru-RU"/>
        </w:rPr>
        <w:t xml:space="preserve"> и составляют основу практики медиации, где предполагается их признание и применение. </w:t>
      </w:r>
      <w:r w:rsidR="00B15B6D" w:rsidRPr="00DB4C1E">
        <w:rPr>
          <w:rFonts w:ascii="Garamond" w:hAnsi="Garamond"/>
          <w:sz w:val="23"/>
          <w:szCs w:val="23"/>
          <w:lang w:val="ru-RU"/>
        </w:rPr>
        <w:t xml:space="preserve">Принятие настоящей Хартии не подразумевает отмены или замещения каких-либо национальных или региональных стандартов или кодексов этики и добросовестной практики; напротив, оно направлено на их расширение посредством добавления ряда профессиональных и этических требований, относящихся непосредственно к международной семейной медиации в </w:t>
      </w:r>
      <w:r w:rsidR="00B15B6D" w:rsidRPr="00DB4C1E">
        <w:rPr>
          <w:rFonts w:ascii="Garamond" w:hAnsi="Garamond"/>
          <w:sz w:val="23"/>
          <w:szCs w:val="23"/>
          <w:lang w:val="ru-RU"/>
        </w:rPr>
        <w:lastRenderedPageBreak/>
        <w:t>разных регионах</w:t>
      </w:r>
      <w:r w:rsidR="00B15B6D" w:rsidRPr="00DA559E">
        <w:rPr>
          <w:rFonts w:ascii="Garamond" w:hAnsi="Garamond"/>
          <w:sz w:val="23"/>
          <w:szCs w:val="23"/>
          <w:vertAlign w:val="superscript"/>
          <w:lang w:val="ru-RU"/>
        </w:rPr>
        <w:footnoteReference w:id="1"/>
      </w:r>
      <w:r w:rsidR="00B15B6D" w:rsidRPr="00DB4C1E">
        <w:rPr>
          <w:rFonts w:ascii="Garamond" w:hAnsi="Garamond"/>
          <w:sz w:val="23"/>
          <w:szCs w:val="23"/>
          <w:lang w:val="ru-RU"/>
        </w:rPr>
        <w:t>.</w:t>
      </w:r>
      <w:r w:rsidR="00CF6FD3" w:rsidRPr="00DB4C1E">
        <w:rPr>
          <w:rFonts w:ascii="Garamond" w:hAnsi="Garamond"/>
          <w:sz w:val="23"/>
          <w:szCs w:val="23"/>
          <w:lang w:val="ru-RU"/>
        </w:rPr>
        <w:t xml:space="preserve"> Предполагается, что международные семейные медиаторы будут соблюдать в своей практической деятельности содержащиеся в настоящей Хартии принципы в дополнение к национальным кодексам практики</w:t>
      </w:r>
      <w:r w:rsidR="004540AF" w:rsidRPr="00DB4C1E">
        <w:rPr>
          <w:rFonts w:ascii="Garamond" w:hAnsi="Garamond"/>
          <w:sz w:val="23"/>
          <w:szCs w:val="23"/>
          <w:lang w:val="ru-RU"/>
        </w:rPr>
        <w:t xml:space="preserve"> медиации, где такие кодексы существуют.</w:t>
      </w:r>
    </w:p>
    <w:p w14:paraId="132F6B86" w14:textId="77777777" w:rsidR="004540AF" w:rsidRPr="00DB4C1E" w:rsidRDefault="00E4599A" w:rsidP="007C10D6">
      <w:pPr>
        <w:spacing w:before="166"/>
        <w:ind w:left="1134"/>
        <w:jc w:val="both"/>
        <w:rPr>
          <w:rFonts w:ascii="Garamond" w:hAnsi="Garamond"/>
          <w:sz w:val="23"/>
          <w:szCs w:val="23"/>
          <w:lang w:val="ru-RU"/>
        </w:rPr>
      </w:pPr>
      <w:r w:rsidRPr="00DB4C1E">
        <w:rPr>
          <w:rFonts w:ascii="Garamond" w:hAnsi="Garamond"/>
          <w:sz w:val="23"/>
          <w:szCs w:val="23"/>
          <w:lang w:val="ru-RU"/>
        </w:rPr>
        <w:t>Данные десять</w:t>
      </w:r>
      <w:r w:rsidR="004540AF" w:rsidRPr="00DB4C1E">
        <w:rPr>
          <w:rFonts w:ascii="Garamond" w:hAnsi="Garamond"/>
          <w:sz w:val="23"/>
          <w:szCs w:val="23"/>
          <w:lang w:val="ru-RU"/>
        </w:rPr>
        <w:t xml:space="preserve"> принципов отражают и закрепляют фундаментальные ценности, пропагандируемые и отстаиваемые медиаторами по всему миру.</w:t>
      </w:r>
      <w:r w:rsidR="007C10D6" w:rsidRPr="007C10D6">
        <w:rPr>
          <w:rFonts w:ascii="Garamond" w:hAnsi="Garamond"/>
          <w:sz w:val="23"/>
          <w:szCs w:val="23"/>
          <w:lang w:val="ru-RU"/>
        </w:rPr>
        <w:t xml:space="preserve"> </w:t>
      </w:r>
      <w:r w:rsidR="004540AF" w:rsidRPr="00DB4C1E">
        <w:rPr>
          <w:rFonts w:ascii="Garamond" w:hAnsi="Garamond"/>
          <w:sz w:val="23"/>
          <w:szCs w:val="23"/>
          <w:lang w:val="ru-RU"/>
        </w:rPr>
        <w:t>Принципы таковы:</w:t>
      </w:r>
    </w:p>
    <w:p w14:paraId="1D3CA4C3" w14:textId="77777777" w:rsidR="004540AF" w:rsidRPr="00BA635B" w:rsidRDefault="004540AF" w:rsidP="00BA635B">
      <w:pPr>
        <w:pStyle w:val="Paragraphedeliste"/>
        <w:numPr>
          <w:ilvl w:val="0"/>
          <w:numId w:val="2"/>
        </w:numPr>
        <w:spacing w:before="166"/>
        <w:ind w:left="1560" w:hanging="426"/>
        <w:contextualSpacing w:val="0"/>
        <w:jc w:val="both"/>
        <w:rPr>
          <w:rFonts w:ascii="Garamond" w:hAnsi="Garamond"/>
          <w:sz w:val="23"/>
          <w:szCs w:val="23"/>
          <w:lang w:val="ru-RU"/>
        </w:rPr>
      </w:pPr>
      <w:r w:rsidRPr="00BA635B">
        <w:rPr>
          <w:rFonts w:ascii="Garamond" w:hAnsi="Garamond"/>
          <w:sz w:val="23"/>
          <w:szCs w:val="23"/>
          <w:lang w:val="ru-RU"/>
        </w:rPr>
        <w:t>Добровольность участия</w:t>
      </w:r>
    </w:p>
    <w:p w14:paraId="3A897F58" w14:textId="77777777" w:rsidR="004540AF" w:rsidRPr="00BA635B" w:rsidRDefault="0005136B" w:rsidP="00BA635B">
      <w:pPr>
        <w:pStyle w:val="Paragraphedeliste"/>
        <w:numPr>
          <w:ilvl w:val="0"/>
          <w:numId w:val="2"/>
        </w:numPr>
        <w:spacing w:before="166"/>
        <w:ind w:left="1560" w:hanging="426"/>
        <w:contextualSpacing w:val="0"/>
        <w:jc w:val="both"/>
        <w:rPr>
          <w:rFonts w:ascii="Garamond" w:hAnsi="Garamond"/>
          <w:sz w:val="23"/>
          <w:szCs w:val="23"/>
          <w:lang w:val="ru-RU"/>
        </w:rPr>
      </w:pPr>
      <w:r w:rsidRPr="00BA635B">
        <w:rPr>
          <w:rFonts w:ascii="Garamond" w:hAnsi="Garamond"/>
          <w:sz w:val="23"/>
          <w:szCs w:val="23"/>
          <w:lang w:val="ru-RU"/>
        </w:rPr>
        <w:t>Применим</w:t>
      </w:r>
      <w:r w:rsidR="004540AF" w:rsidRPr="00BA635B">
        <w:rPr>
          <w:rFonts w:ascii="Garamond" w:hAnsi="Garamond"/>
          <w:sz w:val="23"/>
          <w:szCs w:val="23"/>
          <w:lang w:val="ru-RU"/>
        </w:rPr>
        <w:t>ость медиации</w:t>
      </w:r>
    </w:p>
    <w:p w14:paraId="47E716C7" w14:textId="77777777" w:rsidR="004540AF" w:rsidRPr="00BA635B" w:rsidRDefault="004540AF" w:rsidP="00BA635B">
      <w:pPr>
        <w:pStyle w:val="Paragraphedeliste"/>
        <w:numPr>
          <w:ilvl w:val="0"/>
          <w:numId w:val="2"/>
        </w:numPr>
        <w:spacing w:before="166"/>
        <w:ind w:left="1560" w:hanging="426"/>
        <w:contextualSpacing w:val="0"/>
        <w:jc w:val="both"/>
        <w:rPr>
          <w:rFonts w:ascii="Garamond" w:hAnsi="Garamond"/>
          <w:sz w:val="23"/>
          <w:szCs w:val="23"/>
          <w:lang w:val="ru-RU"/>
        </w:rPr>
      </w:pPr>
      <w:r w:rsidRPr="00BA635B">
        <w:rPr>
          <w:rFonts w:ascii="Garamond" w:hAnsi="Garamond"/>
          <w:sz w:val="23"/>
          <w:szCs w:val="23"/>
          <w:lang w:val="ru-RU"/>
        </w:rPr>
        <w:t xml:space="preserve">Принятие решений </w:t>
      </w:r>
      <w:r w:rsidR="00AB2454" w:rsidRPr="00BA635B">
        <w:rPr>
          <w:rFonts w:ascii="Garamond" w:hAnsi="Garamond"/>
          <w:sz w:val="23"/>
          <w:szCs w:val="23"/>
          <w:lang w:val="ru-RU"/>
        </w:rPr>
        <w:t xml:space="preserve">самими </w:t>
      </w:r>
      <w:r w:rsidRPr="00BA635B">
        <w:rPr>
          <w:rFonts w:ascii="Garamond" w:hAnsi="Garamond"/>
          <w:sz w:val="23"/>
          <w:szCs w:val="23"/>
          <w:lang w:val="ru-RU"/>
        </w:rPr>
        <w:t>участниками</w:t>
      </w:r>
    </w:p>
    <w:p w14:paraId="0761B8E6" w14:textId="77777777" w:rsidR="004540AF" w:rsidRPr="00BA635B" w:rsidRDefault="004540AF" w:rsidP="00BA635B">
      <w:pPr>
        <w:pStyle w:val="Paragraphedeliste"/>
        <w:numPr>
          <w:ilvl w:val="0"/>
          <w:numId w:val="2"/>
        </w:numPr>
        <w:spacing w:before="166"/>
        <w:ind w:left="1560" w:hanging="426"/>
        <w:contextualSpacing w:val="0"/>
        <w:jc w:val="both"/>
        <w:rPr>
          <w:rFonts w:ascii="Garamond" w:hAnsi="Garamond"/>
          <w:sz w:val="23"/>
          <w:szCs w:val="23"/>
          <w:lang w:val="ru-RU"/>
        </w:rPr>
      </w:pPr>
      <w:r w:rsidRPr="00BA635B">
        <w:rPr>
          <w:rFonts w:ascii="Garamond" w:hAnsi="Garamond"/>
          <w:sz w:val="23"/>
          <w:szCs w:val="23"/>
          <w:lang w:val="ru-RU"/>
        </w:rPr>
        <w:t>Доступность независимой правовой поддержки для каждого из участников</w:t>
      </w:r>
    </w:p>
    <w:p w14:paraId="4AFEF28C" w14:textId="77777777" w:rsidR="004540AF" w:rsidRPr="00BA635B" w:rsidRDefault="004540AF" w:rsidP="00BA635B">
      <w:pPr>
        <w:pStyle w:val="Paragraphedeliste"/>
        <w:numPr>
          <w:ilvl w:val="0"/>
          <w:numId w:val="2"/>
        </w:numPr>
        <w:spacing w:before="166"/>
        <w:ind w:left="1560" w:hanging="426"/>
        <w:contextualSpacing w:val="0"/>
        <w:jc w:val="both"/>
        <w:rPr>
          <w:rFonts w:ascii="Garamond" w:hAnsi="Garamond"/>
          <w:sz w:val="23"/>
          <w:szCs w:val="23"/>
          <w:lang w:val="ru-RU"/>
        </w:rPr>
      </w:pPr>
      <w:r w:rsidRPr="00BA635B">
        <w:rPr>
          <w:rFonts w:ascii="Garamond" w:hAnsi="Garamond"/>
          <w:sz w:val="23"/>
          <w:szCs w:val="23"/>
          <w:lang w:val="ru-RU"/>
        </w:rPr>
        <w:t>Конфиденциальность</w:t>
      </w:r>
    </w:p>
    <w:p w14:paraId="31ABB808" w14:textId="77777777" w:rsidR="004540AF" w:rsidRPr="00BA635B" w:rsidRDefault="004540AF" w:rsidP="00BA635B">
      <w:pPr>
        <w:pStyle w:val="Paragraphedeliste"/>
        <w:numPr>
          <w:ilvl w:val="0"/>
          <w:numId w:val="2"/>
        </w:numPr>
        <w:spacing w:before="166"/>
        <w:ind w:left="1560" w:hanging="426"/>
        <w:contextualSpacing w:val="0"/>
        <w:jc w:val="both"/>
        <w:rPr>
          <w:rFonts w:ascii="Garamond" w:hAnsi="Garamond"/>
          <w:sz w:val="23"/>
          <w:szCs w:val="23"/>
          <w:lang w:val="ru-RU"/>
        </w:rPr>
      </w:pPr>
      <w:r w:rsidRPr="00BA635B">
        <w:rPr>
          <w:rFonts w:ascii="Garamond" w:hAnsi="Garamond"/>
          <w:sz w:val="23"/>
          <w:szCs w:val="23"/>
          <w:lang w:val="ru-RU"/>
        </w:rPr>
        <w:t>Независимость</w:t>
      </w:r>
    </w:p>
    <w:p w14:paraId="23BFD636" w14:textId="77777777" w:rsidR="004540AF" w:rsidRPr="00BA635B" w:rsidRDefault="004540AF" w:rsidP="00BA635B">
      <w:pPr>
        <w:pStyle w:val="Paragraphedeliste"/>
        <w:numPr>
          <w:ilvl w:val="0"/>
          <w:numId w:val="2"/>
        </w:numPr>
        <w:spacing w:before="166"/>
        <w:ind w:left="1560" w:hanging="426"/>
        <w:contextualSpacing w:val="0"/>
        <w:jc w:val="both"/>
        <w:rPr>
          <w:rFonts w:ascii="Garamond" w:hAnsi="Garamond"/>
          <w:sz w:val="23"/>
          <w:szCs w:val="23"/>
          <w:lang w:val="ru-RU"/>
        </w:rPr>
      </w:pPr>
      <w:r w:rsidRPr="00BA635B">
        <w:rPr>
          <w:rFonts w:ascii="Garamond" w:hAnsi="Garamond"/>
          <w:sz w:val="23"/>
          <w:szCs w:val="23"/>
          <w:lang w:val="ru-RU"/>
        </w:rPr>
        <w:t>Беспристрастность</w:t>
      </w:r>
    </w:p>
    <w:p w14:paraId="11899E27" w14:textId="77777777" w:rsidR="004540AF" w:rsidRPr="00BA635B" w:rsidRDefault="00A51BB9" w:rsidP="00BA635B">
      <w:pPr>
        <w:pStyle w:val="Paragraphedeliste"/>
        <w:numPr>
          <w:ilvl w:val="0"/>
          <w:numId w:val="2"/>
        </w:numPr>
        <w:spacing w:before="166"/>
        <w:ind w:left="1560" w:hanging="426"/>
        <w:contextualSpacing w:val="0"/>
        <w:jc w:val="both"/>
        <w:rPr>
          <w:rFonts w:ascii="Garamond" w:hAnsi="Garamond"/>
          <w:sz w:val="23"/>
          <w:szCs w:val="23"/>
          <w:lang w:val="ru-RU"/>
        </w:rPr>
      </w:pPr>
      <w:r w:rsidRPr="00BA635B">
        <w:rPr>
          <w:rFonts w:ascii="Garamond" w:hAnsi="Garamond"/>
          <w:sz w:val="23"/>
          <w:szCs w:val="23"/>
          <w:lang w:val="ru-RU"/>
        </w:rPr>
        <w:t>Принятие во внимание</w:t>
      </w:r>
      <w:r w:rsidR="004540AF" w:rsidRPr="00BA635B">
        <w:rPr>
          <w:rFonts w:ascii="Garamond" w:hAnsi="Garamond"/>
          <w:sz w:val="23"/>
          <w:szCs w:val="23"/>
          <w:lang w:val="ru-RU"/>
        </w:rPr>
        <w:t xml:space="preserve"> прав и интересов детей</w:t>
      </w:r>
    </w:p>
    <w:p w14:paraId="6784EB0C" w14:textId="77777777" w:rsidR="004540AF" w:rsidRPr="00BA635B" w:rsidRDefault="004540AF" w:rsidP="00BA635B">
      <w:pPr>
        <w:pStyle w:val="Paragraphedeliste"/>
        <w:numPr>
          <w:ilvl w:val="0"/>
          <w:numId w:val="2"/>
        </w:numPr>
        <w:spacing w:before="166"/>
        <w:ind w:left="1560" w:hanging="426"/>
        <w:contextualSpacing w:val="0"/>
        <w:jc w:val="both"/>
        <w:rPr>
          <w:rFonts w:ascii="Garamond" w:hAnsi="Garamond"/>
          <w:sz w:val="23"/>
          <w:szCs w:val="23"/>
          <w:lang w:val="ru-RU"/>
        </w:rPr>
      </w:pPr>
      <w:r w:rsidRPr="00BA635B">
        <w:rPr>
          <w:rFonts w:ascii="Garamond" w:hAnsi="Garamond"/>
          <w:sz w:val="23"/>
          <w:szCs w:val="23"/>
          <w:lang w:val="ru-RU"/>
        </w:rPr>
        <w:t>Квалификационные требования к международным семейным медиаторам</w:t>
      </w:r>
    </w:p>
    <w:p w14:paraId="713A23FE" w14:textId="77777777" w:rsidR="004540AF" w:rsidRPr="00BA635B" w:rsidRDefault="004540AF" w:rsidP="00BA635B">
      <w:pPr>
        <w:pStyle w:val="Paragraphedeliste"/>
        <w:numPr>
          <w:ilvl w:val="0"/>
          <w:numId w:val="2"/>
        </w:numPr>
        <w:spacing w:before="166"/>
        <w:ind w:left="1560" w:hanging="426"/>
        <w:contextualSpacing w:val="0"/>
        <w:jc w:val="both"/>
        <w:rPr>
          <w:rFonts w:ascii="Garamond" w:hAnsi="Garamond"/>
          <w:sz w:val="23"/>
          <w:szCs w:val="23"/>
          <w:lang w:val="ru-RU"/>
        </w:rPr>
      </w:pPr>
      <w:r w:rsidRPr="00BA635B">
        <w:rPr>
          <w:rFonts w:ascii="Garamond" w:hAnsi="Garamond"/>
          <w:sz w:val="23"/>
          <w:szCs w:val="23"/>
          <w:lang w:val="ru-RU"/>
        </w:rPr>
        <w:t>Понимание и принятие во внимание медиаторами культурных различий</w:t>
      </w:r>
    </w:p>
    <w:p w14:paraId="5E83B20B" w14:textId="77777777" w:rsidR="00BA635B" w:rsidRPr="00BA635B" w:rsidRDefault="004540AF" w:rsidP="00BA635B">
      <w:pPr>
        <w:spacing w:before="166"/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DB4C1E">
        <w:rPr>
          <w:rFonts w:ascii="Garamond" w:hAnsi="Garamond"/>
          <w:sz w:val="23"/>
          <w:szCs w:val="23"/>
          <w:lang w:val="ru-RU"/>
        </w:rPr>
        <w:br w:type="page"/>
      </w:r>
      <w:r w:rsidR="00BA635B" w:rsidRPr="00BA635B">
        <w:rPr>
          <w:rFonts w:ascii="Garamond" w:hAnsi="Garamond"/>
          <w:noProof/>
          <w:color w:val="01316B"/>
          <w:sz w:val="32"/>
          <w:szCs w:val="32"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7D4C5CE8" wp14:editId="75951C53">
                <wp:simplePos x="0" y="0"/>
                <wp:positionH relativeFrom="page">
                  <wp:posOffset>914400</wp:posOffset>
                </wp:positionH>
                <wp:positionV relativeFrom="paragraph">
                  <wp:posOffset>266700</wp:posOffset>
                </wp:positionV>
                <wp:extent cx="5810250" cy="0"/>
                <wp:effectExtent l="0" t="0" r="19050" b="19050"/>
                <wp:wrapTopAndBottom/>
                <wp:docPr id="5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4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1154F" id="Line 10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1pt" to="529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" strokecolor="#02428e" strokeweight=".5pt">
                <w10:wrap type="topAndBottom" anchorx="page"/>
              </v:line>
            </w:pict>
          </mc:Fallback>
        </mc:AlternateContent>
      </w:r>
      <w:r w:rsidRPr="00BA635B">
        <w:rPr>
          <w:rFonts w:ascii="Garamond" w:hAnsi="Garamond"/>
          <w:color w:val="01316B"/>
          <w:sz w:val="32"/>
          <w:szCs w:val="32"/>
          <w:lang w:val="ru-RU"/>
        </w:rPr>
        <w:t>1.</w:t>
      </w:r>
      <w:r w:rsidR="00BA635B" w:rsidRPr="001816CF">
        <w:rPr>
          <w:rFonts w:ascii="Garamond" w:hAnsi="Garamond"/>
          <w:noProof/>
          <w:color w:val="01316B"/>
          <w:sz w:val="32"/>
          <w:szCs w:val="32"/>
          <w:lang w:val="ru-RU"/>
        </w:rPr>
        <w:t xml:space="preserve"> </w:t>
      </w:r>
    </w:p>
    <w:p w14:paraId="7D524A0D" w14:textId="77777777" w:rsidR="0009271B" w:rsidRPr="00BA635B" w:rsidRDefault="0009271B" w:rsidP="00BA635B">
      <w:pPr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color w:val="01316B"/>
          <w:sz w:val="32"/>
          <w:szCs w:val="32"/>
          <w:lang w:val="ru-RU"/>
        </w:rPr>
        <w:t>ДОБРОВОЛЬНОСТЬ УЧАСТИЯ</w:t>
      </w:r>
    </w:p>
    <w:p w14:paraId="58EFD0CD" w14:textId="77B21BA1" w:rsidR="00FD3E83" w:rsidRPr="00BA635B" w:rsidRDefault="00327708" w:rsidP="00BA635B">
      <w:pPr>
        <w:spacing w:before="166"/>
        <w:ind w:left="1134"/>
        <w:jc w:val="both"/>
        <w:rPr>
          <w:rFonts w:ascii="Garamond" w:hAnsi="Garamond"/>
          <w:sz w:val="25"/>
          <w:szCs w:val="25"/>
          <w:lang w:val="ru-RU"/>
        </w:rPr>
      </w:pPr>
      <w:r w:rsidRPr="00BA635B">
        <w:rPr>
          <w:rFonts w:ascii="Garamond" w:hAnsi="Garamond"/>
          <w:sz w:val="25"/>
          <w:szCs w:val="25"/>
          <w:lang w:val="ru-RU"/>
        </w:rPr>
        <w:t>Международная семейная медиация – это добровольн</w:t>
      </w:r>
      <w:r w:rsidR="001816CF" w:rsidRPr="00BA635B">
        <w:rPr>
          <w:rFonts w:ascii="Garamond" w:hAnsi="Garamond"/>
          <w:sz w:val="25"/>
          <w:szCs w:val="25"/>
          <w:lang w:val="ru-RU"/>
        </w:rPr>
        <w:t>ый</w:t>
      </w:r>
      <w:r w:rsidRPr="00BA635B">
        <w:rPr>
          <w:rFonts w:ascii="Garamond" w:hAnsi="Garamond"/>
          <w:sz w:val="25"/>
          <w:szCs w:val="25"/>
          <w:lang w:val="ru-RU"/>
        </w:rPr>
        <w:t xml:space="preserve"> проце</w:t>
      </w:r>
      <w:r w:rsidR="001816CF" w:rsidRPr="00BA635B">
        <w:rPr>
          <w:rFonts w:ascii="Garamond" w:hAnsi="Garamond"/>
          <w:sz w:val="25"/>
          <w:szCs w:val="25"/>
          <w:lang w:val="ru-RU"/>
        </w:rPr>
        <w:t>сс</w:t>
      </w:r>
      <w:r w:rsidRPr="00BA635B">
        <w:rPr>
          <w:rFonts w:ascii="Garamond" w:hAnsi="Garamond"/>
          <w:sz w:val="25"/>
          <w:szCs w:val="25"/>
          <w:lang w:val="ru-RU"/>
        </w:rPr>
        <w:t xml:space="preserve">, </w:t>
      </w:r>
      <w:r w:rsidR="00101C27" w:rsidRPr="00BA635B">
        <w:rPr>
          <w:rFonts w:ascii="Garamond" w:hAnsi="Garamond"/>
          <w:sz w:val="25"/>
          <w:szCs w:val="25"/>
          <w:lang w:val="ru-RU"/>
        </w:rPr>
        <w:t>посредством которо</w:t>
      </w:r>
      <w:r w:rsidR="001816CF" w:rsidRPr="00BA635B">
        <w:rPr>
          <w:rFonts w:ascii="Garamond" w:hAnsi="Garamond"/>
          <w:sz w:val="25"/>
          <w:szCs w:val="25"/>
          <w:lang w:val="ru-RU"/>
        </w:rPr>
        <w:t>го</w:t>
      </w:r>
      <w:r w:rsidR="00101C27" w:rsidRPr="00BA635B">
        <w:rPr>
          <w:rFonts w:ascii="Garamond" w:hAnsi="Garamond"/>
          <w:sz w:val="25"/>
          <w:szCs w:val="25"/>
          <w:lang w:val="ru-RU"/>
        </w:rPr>
        <w:t xml:space="preserve"> участники трансграничного семейного спора совместно предпринимают попытку дости</w:t>
      </w:r>
      <w:r w:rsidR="0062212F" w:rsidRPr="00BA635B">
        <w:rPr>
          <w:rFonts w:ascii="Garamond" w:hAnsi="Garamond"/>
          <w:sz w:val="25"/>
          <w:szCs w:val="25"/>
          <w:lang w:val="ru-RU"/>
        </w:rPr>
        <w:t>жения</w:t>
      </w:r>
      <w:r w:rsidR="00101C27" w:rsidRPr="00BA635B">
        <w:rPr>
          <w:rFonts w:ascii="Garamond" w:hAnsi="Garamond"/>
          <w:sz w:val="25"/>
          <w:szCs w:val="25"/>
          <w:lang w:val="ru-RU"/>
        </w:rPr>
        <w:t xml:space="preserve"> соглашени</w:t>
      </w:r>
      <w:r w:rsidR="0062212F" w:rsidRPr="00BA635B">
        <w:rPr>
          <w:rFonts w:ascii="Garamond" w:hAnsi="Garamond"/>
          <w:sz w:val="25"/>
          <w:szCs w:val="25"/>
          <w:lang w:val="ru-RU"/>
        </w:rPr>
        <w:t>я</w:t>
      </w:r>
      <w:r w:rsidR="00101C27" w:rsidRPr="00BA635B">
        <w:rPr>
          <w:rFonts w:ascii="Garamond" w:hAnsi="Garamond"/>
          <w:sz w:val="25"/>
          <w:szCs w:val="25"/>
          <w:lang w:val="ru-RU"/>
        </w:rPr>
        <w:t xml:space="preserve"> по урегулированию конфликта между ними, а также принять решение относительно </w:t>
      </w:r>
      <w:r w:rsidR="000632ED" w:rsidRPr="00BA635B">
        <w:rPr>
          <w:rFonts w:ascii="Garamond" w:hAnsi="Garamond"/>
          <w:sz w:val="25"/>
          <w:szCs w:val="25"/>
          <w:lang w:val="ru-RU"/>
        </w:rPr>
        <w:t xml:space="preserve">своих </w:t>
      </w:r>
      <w:r w:rsidR="00101C27" w:rsidRPr="00BA635B">
        <w:rPr>
          <w:rFonts w:ascii="Garamond" w:hAnsi="Garamond"/>
          <w:sz w:val="25"/>
          <w:szCs w:val="25"/>
          <w:lang w:val="ru-RU"/>
        </w:rPr>
        <w:t xml:space="preserve">детей </w:t>
      </w:r>
      <w:r w:rsidR="000632ED" w:rsidRPr="00BA635B">
        <w:rPr>
          <w:rFonts w:ascii="Garamond" w:hAnsi="Garamond"/>
          <w:sz w:val="25"/>
          <w:szCs w:val="25"/>
          <w:lang w:val="ru-RU"/>
        </w:rPr>
        <w:t>и связанны</w:t>
      </w:r>
      <w:r w:rsidR="0062212F" w:rsidRPr="00BA635B">
        <w:rPr>
          <w:rFonts w:ascii="Garamond" w:hAnsi="Garamond"/>
          <w:sz w:val="25"/>
          <w:szCs w:val="25"/>
          <w:lang w:val="ru-RU"/>
        </w:rPr>
        <w:t>х с ними проблем</w:t>
      </w:r>
      <w:r w:rsidR="000632ED" w:rsidRPr="00BA635B">
        <w:rPr>
          <w:rFonts w:ascii="Garamond" w:hAnsi="Garamond"/>
          <w:sz w:val="25"/>
          <w:szCs w:val="25"/>
          <w:lang w:val="ru-RU"/>
        </w:rPr>
        <w:t xml:space="preserve">. </w:t>
      </w:r>
      <w:r w:rsidR="004B4AE9" w:rsidRPr="00BA635B">
        <w:rPr>
          <w:rFonts w:ascii="Garamond" w:hAnsi="Garamond"/>
          <w:sz w:val="25"/>
          <w:szCs w:val="25"/>
          <w:lang w:val="ru-RU"/>
        </w:rPr>
        <w:t>В зависимости от страны, до или во время представления искового заявления в суд или обращения к международной процедуре урегулирования стороны спора могут быть приглашены или обязаны принять участие в собеседовании по информированию или оценке спора с профессиональным семейным медиатором для определения приемлемости проведения медиации по их делу. В некоторых странах попытка проведения медиации может быть даже обязательным требованием, но во всех случаях на участников спора не должно оказываться давлени</w:t>
      </w:r>
      <w:r w:rsidR="00FD3E83" w:rsidRPr="00BA635B">
        <w:rPr>
          <w:rFonts w:ascii="Garamond" w:hAnsi="Garamond"/>
          <w:sz w:val="25"/>
          <w:szCs w:val="25"/>
          <w:lang w:val="ru-RU"/>
        </w:rPr>
        <w:t>я</w:t>
      </w:r>
      <w:r w:rsidR="004B4AE9" w:rsidRPr="00BA635B">
        <w:rPr>
          <w:rFonts w:ascii="Garamond" w:hAnsi="Garamond"/>
          <w:sz w:val="25"/>
          <w:szCs w:val="25"/>
          <w:lang w:val="ru-RU"/>
        </w:rPr>
        <w:t xml:space="preserve"> со стороны государственных органов, медиатора или любого иного лица с целью принудить их достичь соглашения посредством медиации.</w:t>
      </w:r>
      <w:r w:rsidR="00FD3E83" w:rsidRPr="00BA635B">
        <w:rPr>
          <w:rFonts w:ascii="Garamond" w:hAnsi="Garamond"/>
          <w:sz w:val="25"/>
          <w:szCs w:val="25"/>
          <w:lang w:val="ru-RU"/>
        </w:rPr>
        <w:t xml:space="preserve"> Участники, как и медиатор, могут приостановить или прекратить процедуру медиации в любое время, если они более не считают её приемлемой или если она не ведёт к заключению соглашения.</w:t>
      </w:r>
      <w:r w:rsidR="00FD3E83" w:rsidRPr="00BA635B">
        <w:rPr>
          <w:rStyle w:val="Appelnotedebasdep"/>
          <w:rFonts w:ascii="Garamond" w:hAnsi="Garamond"/>
          <w:sz w:val="25"/>
          <w:szCs w:val="25"/>
          <w:lang w:val="ru-RU"/>
        </w:rPr>
        <w:footnoteReference w:id="2"/>
      </w:r>
    </w:p>
    <w:p w14:paraId="032A40E3" w14:textId="77777777" w:rsidR="00FD3E83" w:rsidRPr="00BA635B" w:rsidRDefault="00BA635B" w:rsidP="00BA635B">
      <w:pPr>
        <w:spacing w:before="169"/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noProof/>
          <w:color w:val="01316B"/>
          <w:sz w:val="32"/>
          <w:szCs w:val="32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46C99A8" wp14:editId="054FA577">
                <wp:simplePos x="0" y="0"/>
                <wp:positionH relativeFrom="page">
                  <wp:posOffset>914400</wp:posOffset>
                </wp:positionH>
                <wp:positionV relativeFrom="paragraph">
                  <wp:posOffset>352425</wp:posOffset>
                </wp:positionV>
                <wp:extent cx="5810250" cy="0"/>
                <wp:effectExtent l="0" t="0" r="19050" b="19050"/>
                <wp:wrapTopAndBottom/>
                <wp:docPr id="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4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A3873" id="Line 10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7.75pt" to="529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" strokecolor="#02428e" strokeweight=".5pt">
                <w10:wrap type="topAndBottom" anchorx="page"/>
              </v:line>
            </w:pict>
          </mc:Fallback>
        </mc:AlternateContent>
      </w:r>
      <w:r w:rsidR="00FD3E83" w:rsidRPr="00BA635B">
        <w:rPr>
          <w:rFonts w:ascii="Garamond" w:hAnsi="Garamond"/>
          <w:color w:val="01316B"/>
          <w:sz w:val="32"/>
          <w:szCs w:val="32"/>
          <w:lang w:val="ru-RU"/>
        </w:rPr>
        <w:t>2.</w:t>
      </w:r>
      <w:r w:rsidRPr="002758FB">
        <w:rPr>
          <w:rFonts w:ascii="Garamond" w:hAnsi="Garamond"/>
          <w:noProof/>
          <w:color w:val="01316B"/>
          <w:sz w:val="32"/>
          <w:szCs w:val="32"/>
          <w:lang w:val="ru-RU"/>
        </w:rPr>
        <w:t xml:space="preserve"> </w:t>
      </w:r>
    </w:p>
    <w:p w14:paraId="0707F3F9" w14:textId="77777777" w:rsidR="00FD3E83" w:rsidRPr="00BA635B" w:rsidRDefault="00FD3E83" w:rsidP="00BA635B">
      <w:pPr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color w:val="01316B"/>
          <w:sz w:val="32"/>
          <w:szCs w:val="32"/>
          <w:lang w:val="ru-RU"/>
        </w:rPr>
        <w:t>ПРИМ</w:t>
      </w:r>
      <w:r w:rsidR="0005136B" w:rsidRPr="00BA635B">
        <w:rPr>
          <w:rFonts w:ascii="Garamond" w:hAnsi="Garamond"/>
          <w:color w:val="01316B"/>
          <w:sz w:val="32"/>
          <w:szCs w:val="32"/>
          <w:lang w:val="ru-RU"/>
        </w:rPr>
        <w:t>ЕНИ</w:t>
      </w:r>
      <w:r w:rsidRPr="00BA635B">
        <w:rPr>
          <w:rFonts w:ascii="Garamond" w:hAnsi="Garamond"/>
          <w:color w:val="01316B"/>
          <w:sz w:val="32"/>
          <w:szCs w:val="32"/>
          <w:lang w:val="ru-RU"/>
        </w:rPr>
        <w:t>МОСТЬ МЕДИАЦИИ</w:t>
      </w:r>
    </w:p>
    <w:p w14:paraId="57275114" w14:textId="77777777" w:rsidR="00FD3E83" w:rsidRPr="00DB4C1E" w:rsidRDefault="00FD3E83" w:rsidP="0009271B">
      <w:pPr>
        <w:ind w:firstLine="720"/>
        <w:jc w:val="both"/>
        <w:rPr>
          <w:rFonts w:ascii="Garamond" w:hAnsi="Garamond"/>
          <w:lang w:val="ru-RU"/>
        </w:rPr>
      </w:pPr>
    </w:p>
    <w:p w14:paraId="1A5E50E3" w14:textId="020BE1AB" w:rsidR="00522679" w:rsidRPr="00BA635B" w:rsidRDefault="00EE1D47" w:rsidP="00BA635B">
      <w:pPr>
        <w:ind w:left="1134"/>
        <w:jc w:val="both"/>
        <w:rPr>
          <w:rFonts w:ascii="Garamond" w:hAnsi="Garamond"/>
          <w:sz w:val="25"/>
          <w:szCs w:val="25"/>
          <w:lang w:val="ru-RU"/>
        </w:rPr>
      </w:pPr>
      <w:r w:rsidRPr="00BA635B">
        <w:rPr>
          <w:rFonts w:ascii="Garamond" w:hAnsi="Garamond"/>
          <w:sz w:val="25"/>
          <w:szCs w:val="25"/>
          <w:lang w:val="ru-RU"/>
        </w:rPr>
        <w:t>Благополучие, защищённость и безоп</w:t>
      </w:r>
      <w:r w:rsidR="0005136B" w:rsidRPr="00BA635B">
        <w:rPr>
          <w:rFonts w:ascii="Garamond" w:hAnsi="Garamond"/>
          <w:sz w:val="25"/>
          <w:szCs w:val="25"/>
          <w:lang w:val="ru-RU"/>
        </w:rPr>
        <w:t>асность всех участников</w:t>
      </w:r>
      <w:r w:rsidRPr="00BA635B">
        <w:rPr>
          <w:rFonts w:ascii="Garamond" w:hAnsi="Garamond"/>
          <w:sz w:val="25"/>
          <w:szCs w:val="25"/>
          <w:lang w:val="ru-RU"/>
        </w:rPr>
        <w:t xml:space="preserve"> имеют перво</w:t>
      </w:r>
      <w:r w:rsidR="0005136B" w:rsidRPr="00BA635B">
        <w:rPr>
          <w:rFonts w:ascii="Garamond" w:hAnsi="Garamond"/>
          <w:sz w:val="25"/>
          <w:szCs w:val="25"/>
          <w:lang w:val="ru-RU"/>
        </w:rPr>
        <w:t>степенное</w:t>
      </w:r>
      <w:r w:rsidRPr="00BA635B">
        <w:rPr>
          <w:rFonts w:ascii="Garamond" w:hAnsi="Garamond"/>
          <w:sz w:val="25"/>
          <w:szCs w:val="25"/>
          <w:lang w:val="ru-RU"/>
        </w:rPr>
        <w:t xml:space="preserve"> значение для </w:t>
      </w:r>
      <w:r w:rsidR="0005136B" w:rsidRPr="00BA635B">
        <w:rPr>
          <w:rFonts w:ascii="Garamond" w:hAnsi="Garamond"/>
          <w:sz w:val="25"/>
          <w:szCs w:val="25"/>
          <w:lang w:val="ru-RU"/>
        </w:rPr>
        <w:t>осуществления надёжного</w:t>
      </w:r>
      <w:r w:rsidRPr="00BA635B">
        <w:rPr>
          <w:rFonts w:ascii="Garamond" w:hAnsi="Garamond"/>
          <w:sz w:val="25"/>
          <w:szCs w:val="25"/>
          <w:lang w:val="ru-RU"/>
        </w:rPr>
        <w:t xml:space="preserve"> и внушающе</w:t>
      </w:r>
      <w:r w:rsidR="0005136B" w:rsidRPr="00BA635B">
        <w:rPr>
          <w:rFonts w:ascii="Garamond" w:hAnsi="Garamond"/>
          <w:sz w:val="25"/>
          <w:szCs w:val="25"/>
          <w:lang w:val="ru-RU"/>
        </w:rPr>
        <w:t>го довери</w:t>
      </w:r>
      <w:r w:rsidR="00CA2DA4" w:rsidRPr="00BA635B">
        <w:rPr>
          <w:rFonts w:ascii="Garamond" w:hAnsi="Garamond"/>
          <w:sz w:val="25"/>
          <w:szCs w:val="25"/>
          <w:lang w:val="ru-RU"/>
        </w:rPr>
        <w:t>е</w:t>
      </w:r>
      <w:r w:rsidRPr="00BA635B">
        <w:rPr>
          <w:rFonts w:ascii="Garamond" w:hAnsi="Garamond"/>
          <w:sz w:val="25"/>
          <w:szCs w:val="25"/>
          <w:lang w:val="ru-RU"/>
        </w:rPr>
        <w:t xml:space="preserve"> </w:t>
      </w:r>
      <w:r w:rsidR="0005136B" w:rsidRPr="00BA635B">
        <w:rPr>
          <w:rFonts w:ascii="Garamond" w:hAnsi="Garamond"/>
          <w:sz w:val="25"/>
          <w:szCs w:val="25"/>
          <w:lang w:val="ru-RU"/>
        </w:rPr>
        <w:t xml:space="preserve">медиативного </w:t>
      </w:r>
      <w:r w:rsidRPr="00BA635B">
        <w:rPr>
          <w:rFonts w:ascii="Garamond" w:hAnsi="Garamond"/>
          <w:sz w:val="25"/>
          <w:szCs w:val="25"/>
          <w:lang w:val="ru-RU"/>
        </w:rPr>
        <w:t>проце</w:t>
      </w:r>
      <w:r w:rsidR="0005136B" w:rsidRPr="00BA635B">
        <w:rPr>
          <w:rFonts w:ascii="Garamond" w:hAnsi="Garamond"/>
          <w:sz w:val="25"/>
          <w:szCs w:val="25"/>
          <w:lang w:val="ru-RU"/>
        </w:rPr>
        <w:t>сса</w:t>
      </w:r>
      <w:r w:rsidRPr="00BA635B">
        <w:rPr>
          <w:rFonts w:ascii="Garamond" w:hAnsi="Garamond"/>
          <w:sz w:val="25"/>
          <w:szCs w:val="25"/>
          <w:lang w:val="ru-RU"/>
        </w:rPr>
        <w:t>. Междуна</w:t>
      </w:r>
      <w:r w:rsidR="00784C87" w:rsidRPr="00BA635B">
        <w:rPr>
          <w:rFonts w:ascii="Garamond" w:hAnsi="Garamond"/>
          <w:sz w:val="25"/>
          <w:szCs w:val="25"/>
          <w:lang w:val="ru-RU"/>
        </w:rPr>
        <w:t>родная семейная медиация примени</w:t>
      </w:r>
      <w:r w:rsidRPr="00BA635B">
        <w:rPr>
          <w:rFonts w:ascii="Garamond" w:hAnsi="Garamond"/>
          <w:sz w:val="25"/>
          <w:szCs w:val="25"/>
          <w:lang w:val="ru-RU"/>
        </w:rPr>
        <w:t xml:space="preserve">ма не во всех ситуациях, и </w:t>
      </w:r>
      <w:r w:rsidR="00784C87" w:rsidRPr="00BA635B">
        <w:rPr>
          <w:rFonts w:ascii="Garamond" w:hAnsi="Garamond"/>
          <w:sz w:val="25"/>
          <w:szCs w:val="25"/>
          <w:lang w:val="ru-RU"/>
        </w:rPr>
        <w:t>она не должна использоваться одним</w:t>
      </w:r>
      <w:r w:rsidRPr="00BA635B">
        <w:rPr>
          <w:rFonts w:ascii="Garamond" w:hAnsi="Garamond"/>
          <w:sz w:val="25"/>
          <w:szCs w:val="25"/>
          <w:lang w:val="ru-RU"/>
        </w:rPr>
        <w:t xml:space="preserve"> из участников для избежания или </w:t>
      </w:r>
      <w:r w:rsidR="0005136B" w:rsidRPr="00BA635B">
        <w:rPr>
          <w:rFonts w:ascii="Garamond" w:hAnsi="Garamond"/>
          <w:sz w:val="25"/>
          <w:szCs w:val="25"/>
          <w:lang w:val="ru-RU"/>
        </w:rPr>
        <w:t>задержки</w:t>
      </w:r>
      <w:r w:rsidRPr="00BA635B">
        <w:rPr>
          <w:rFonts w:ascii="Garamond" w:hAnsi="Garamond"/>
          <w:sz w:val="25"/>
          <w:szCs w:val="25"/>
          <w:lang w:val="ru-RU"/>
        </w:rPr>
        <w:t xml:space="preserve"> рассмотрения дела в судебном порядке, а также для манипуляции другим участником или оказания давления на него. В зависимости от </w:t>
      </w:r>
      <w:r w:rsidR="0005136B" w:rsidRPr="00BA635B">
        <w:rPr>
          <w:rFonts w:ascii="Garamond" w:hAnsi="Garamond"/>
          <w:sz w:val="25"/>
          <w:szCs w:val="25"/>
          <w:lang w:val="ru-RU"/>
        </w:rPr>
        <w:t>того, как организована процедура</w:t>
      </w:r>
      <w:r w:rsidRPr="00BA635B">
        <w:rPr>
          <w:rFonts w:ascii="Garamond" w:hAnsi="Garamond"/>
          <w:sz w:val="25"/>
          <w:szCs w:val="25"/>
          <w:lang w:val="ru-RU"/>
        </w:rPr>
        <w:t xml:space="preserve">, медиатор сначала </w:t>
      </w:r>
      <w:r w:rsidR="00784C87" w:rsidRPr="00BA635B">
        <w:rPr>
          <w:rFonts w:ascii="Garamond" w:hAnsi="Garamond"/>
          <w:sz w:val="25"/>
          <w:szCs w:val="25"/>
          <w:lang w:val="ru-RU"/>
        </w:rPr>
        <w:t xml:space="preserve">раздельно </w:t>
      </w:r>
      <w:r w:rsidRPr="00BA635B">
        <w:rPr>
          <w:rFonts w:ascii="Garamond" w:hAnsi="Garamond"/>
          <w:sz w:val="25"/>
          <w:szCs w:val="25"/>
          <w:lang w:val="ru-RU"/>
        </w:rPr>
        <w:t>встречается и</w:t>
      </w:r>
      <w:r w:rsidR="0005136B" w:rsidRPr="00BA635B">
        <w:rPr>
          <w:rFonts w:ascii="Garamond" w:hAnsi="Garamond"/>
          <w:sz w:val="25"/>
          <w:szCs w:val="25"/>
          <w:lang w:val="ru-RU"/>
        </w:rPr>
        <w:t>ли</w:t>
      </w:r>
      <w:r w:rsidRPr="00BA635B">
        <w:rPr>
          <w:rFonts w:ascii="Garamond" w:hAnsi="Garamond"/>
          <w:sz w:val="25"/>
          <w:szCs w:val="25"/>
          <w:lang w:val="ru-RU"/>
        </w:rPr>
        <w:t xml:space="preserve"> </w:t>
      </w:r>
      <w:r w:rsidR="00784C87" w:rsidRPr="00BA635B">
        <w:rPr>
          <w:rFonts w:ascii="Garamond" w:hAnsi="Garamond"/>
          <w:sz w:val="25"/>
          <w:szCs w:val="25"/>
          <w:lang w:val="ru-RU"/>
        </w:rPr>
        <w:t>дистанционно проводит беседу</w:t>
      </w:r>
      <w:r w:rsidRPr="00BA635B">
        <w:rPr>
          <w:rFonts w:ascii="Garamond" w:hAnsi="Garamond"/>
          <w:sz w:val="25"/>
          <w:szCs w:val="25"/>
          <w:lang w:val="ru-RU"/>
        </w:rPr>
        <w:t xml:space="preserve"> с каждой из сторон и предоставляет им информацию о </w:t>
      </w:r>
      <w:r w:rsidR="0005136B" w:rsidRPr="00BA635B">
        <w:rPr>
          <w:rFonts w:ascii="Garamond" w:hAnsi="Garamond"/>
          <w:sz w:val="25"/>
          <w:szCs w:val="25"/>
          <w:lang w:val="ru-RU"/>
        </w:rPr>
        <w:t>проведении</w:t>
      </w:r>
      <w:r w:rsidR="00784C87" w:rsidRPr="00BA635B">
        <w:rPr>
          <w:rFonts w:ascii="Garamond" w:hAnsi="Garamond"/>
          <w:sz w:val="25"/>
          <w:szCs w:val="25"/>
          <w:lang w:val="ru-RU"/>
        </w:rPr>
        <w:t xml:space="preserve"> медиации. Совместно</w:t>
      </w:r>
      <w:r w:rsidRPr="00BA635B">
        <w:rPr>
          <w:rFonts w:ascii="Garamond" w:hAnsi="Garamond"/>
          <w:sz w:val="25"/>
          <w:szCs w:val="25"/>
          <w:lang w:val="ru-RU"/>
        </w:rPr>
        <w:t xml:space="preserve"> </w:t>
      </w:r>
      <w:r w:rsidR="00784C87" w:rsidRPr="00BA635B">
        <w:rPr>
          <w:rFonts w:ascii="Garamond" w:hAnsi="Garamond"/>
          <w:sz w:val="25"/>
          <w:szCs w:val="25"/>
          <w:lang w:val="ru-RU"/>
        </w:rPr>
        <w:t xml:space="preserve">с медиатором </w:t>
      </w:r>
      <w:r w:rsidRPr="00BA635B">
        <w:rPr>
          <w:rFonts w:ascii="Garamond" w:hAnsi="Garamond"/>
          <w:sz w:val="25"/>
          <w:szCs w:val="25"/>
          <w:lang w:val="ru-RU"/>
        </w:rPr>
        <w:t>они обсуждают, при</w:t>
      </w:r>
      <w:r w:rsidR="0005136B" w:rsidRPr="00BA635B">
        <w:rPr>
          <w:rFonts w:ascii="Garamond" w:hAnsi="Garamond"/>
          <w:sz w:val="25"/>
          <w:szCs w:val="25"/>
          <w:lang w:val="ru-RU"/>
        </w:rPr>
        <w:t>менима</w:t>
      </w:r>
      <w:r w:rsidRPr="00BA635B">
        <w:rPr>
          <w:rFonts w:ascii="Garamond" w:hAnsi="Garamond"/>
          <w:sz w:val="25"/>
          <w:szCs w:val="25"/>
          <w:lang w:val="ru-RU"/>
        </w:rPr>
        <w:t xml:space="preserve"> </w:t>
      </w:r>
      <w:r w:rsidR="00784C87" w:rsidRPr="00BA635B">
        <w:rPr>
          <w:rFonts w:ascii="Garamond" w:hAnsi="Garamond"/>
          <w:sz w:val="25"/>
          <w:szCs w:val="25"/>
          <w:lang w:val="ru-RU"/>
        </w:rPr>
        <w:t>ли медиация в их случае и готова ли каждая из сторон</w:t>
      </w:r>
      <w:r w:rsidRPr="00BA635B">
        <w:rPr>
          <w:rFonts w:ascii="Garamond" w:hAnsi="Garamond"/>
          <w:sz w:val="25"/>
          <w:szCs w:val="25"/>
          <w:lang w:val="ru-RU"/>
        </w:rPr>
        <w:t xml:space="preserve"> принять в ней участие</w:t>
      </w:r>
      <w:r w:rsidR="00522679" w:rsidRPr="00BA635B">
        <w:rPr>
          <w:rFonts w:ascii="Garamond" w:hAnsi="Garamond"/>
          <w:sz w:val="25"/>
          <w:szCs w:val="25"/>
          <w:lang w:val="ru-RU"/>
        </w:rPr>
        <w:t xml:space="preserve">; также рассматривается вопрос о том, не </w:t>
      </w:r>
      <w:r w:rsidR="00522679" w:rsidRPr="00BA635B">
        <w:rPr>
          <w:rFonts w:ascii="Garamond" w:hAnsi="Garamond"/>
          <w:sz w:val="25"/>
          <w:szCs w:val="25"/>
          <w:lang w:val="ru-RU"/>
        </w:rPr>
        <w:lastRenderedPageBreak/>
        <w:t xml:space="preserve">будет ли более приемлема иная процедура урегулирования </w:t>
      </w:r>
      <w:r w:rsidR="00784C87" w:rsidRPr="00BA635B">
        <w:rPr>
          <w:rFonts w:ascii="Garamond" w:hAnsi="Garamond"/>
          <w:sz w:val="25"/>
          <w:szCs w:val="25"/>
          <w:lang w:val="ru-RU"/>
        </w:rPr>
        <w:t>споров. На этом предварительном этапе следует обратить внимание на</w:t>
      </w:r>
      <w:r w:rsidR="00522679" w:rsidRPr="00BA635B">
        <w:rPr>
          <w:rFonts w:ascii="Garamond" w:hAnsi="Garamond"/>
          <w:sz w:val="25"/>
          <w:szCs w:val="25"/>
          <w:lang w:val="ru-RU"/>
        </w:rPr>
        <w:t xml:space="preserve"> три ключевых момента:</w:t>
      </w:r>
    </w:p>
    <w:p w14:paraId="2F51DCD9" w14:textId="77777777" w:rsidR="00522679" w:rsidRPr="002758FB" w:rsidRDefault="00522679" w:rsidP="00BA635B">
      <w:pPr>
        <w:spacing w:before="166"/>
        <w:ind w:left="1134"/>
        <w:jc w:val="both"/>
        <w:rPr>
          <w:rFonts w:ascii="Garamond" w:eastAsia="Perpetua" w:hAnsi="Garamond" w:cs="Perpetua"/>
          <w:b/>
          <w:color w:val="01316B"/>
          <w:sz w:val="25"/>
          <w:szCs w:val="25"/>
          <w:lang w:val="ru-RU" w:eastAsia="en-US"/>
        </w:rPr>
      </w:pPr>
      <w:r w:rsidRPr="002758FB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а</w:t>
      </w:r>
      <w:r w:rsidRPr="00BA635B">
        <w:rPr>
          <w:rFonts w:ascii="Garamond" w:eastAsia="Perpetua" w:hAnsi="Garamond" w:cs="Perpetua"/>
          <w:b/>
          <w:color w:val="01316B"/>
          <w:sz w:val="25"/>
          <w:szCs w:val="25"/>
          <w:lang w:val="ru-RU" w:eastAsia="en-US"/>
        </w:rPr>
        <w:t xml:space="preserve">. </w:t>
      </w:r>
      <w:r w:rsidRPr="00BA635B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Личная</w:t>
      </w:r>
      <w:r w:rsidRPr="00BA635B">
        <w:rPr>
          <w:rFonts w:ascii="Garamond" w:eastAsia="Perpetua" w:hAnsi="Garamond" w:cs="Perpetua"/>
          <w:b/>
          <w:color w:val="01316B"/>
          <w:sz w:val="25"/>
          <w:szCs w:val="25"/>
          <w:lang w:val="ru-RU" w:eastAsia="en-US"/>
        </w:rPr>
        <w:t xml:space="preserve"> </w:t>
      </w:r>
      <w:r w:rsidRPr="00BA635B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безопасность</w:t>
      </w:r>
      <w:r w:rsidRPr="00BA635B">
        <w:rPr>
          <w:rFonts w:ascii="Garamond" w:eastAsia="Perpetua" w:hAnsi="Garamond" w:cs="Perpetua"/>
          <w:b/>
          <w:color w:val="01316B"/>
          <w:sz w:val="25"/>
          <w:szCs w:val="25"/>
          <w:lang w:val="ru-RU" w:eastAsia="en-US"/>
        </w:rPr>
        <w:t xml:space="preserve"> </w:t>
      </w:r>
      <w:r w:rsidRPr="00BA635B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участников</w:t>
      </w:r>
    </w:p>
    <w:p w14:paraId="72923623" w14:textId="77777777" w:rsidR="00566C81" w:rsidRPr="00BA635B" w:rsidRDefault="00366813" w:rsidP="00BA635B">
      <w:pPr>
        <w:spacing w:before="166"/>
        <w:ind w:left="1134"/>
        <w:jc w:val="both"/>
        <w:rPr>
          <w:rFonts w:ascii="Garamond" w:hAnsi="Garamond"/>
          <w:sz w:val="25"/>
          <w:szCs w:val="25"/>
          <w:lang w:val="ru-RU"/>
        </w:rPr>
      </w:pPr>
      <w:r w:rsidRPr="00BA635B">
        <w:rPr>
          <w:rFonts w:ascii="Garamond" w:hAnsi="Garamond"/>
          <w:sz w:val="25"/>
          <w:szCs w:val="25"/>
          <w:lang w:val="ru-RU"/>
        </w:rPr>
        <w:t>Участники медиации должны быть уве</w:t>
      </w:r>
      <w:r w:rsidR="0005136B" w:rsidRPr="00BA635B">
        <w:rPr>
          <w:rFonts w:ascii="Garamond" w:hAnsi="Garamond"/>
          <w:sz w:val="25"/>
          <w:szCs w:val="25"/>
          <w:lang w:val="ru-RU"/>
        </w:rPr>
        <w:t>рены в том, что их участие</w:t>
      </w:r>
      <w:r w:rsidRPr="00BA635B">
        <w:rPr>
          <w:rFonts w:ascii="Garamond" w:hAnsi="Garamond"/>
          <w:sz w:val="25"/>
          <w:szCs w:val="25"/>
          <w:lang w:val="ru-RU"/>
        </w:rPr>
        <w:t xml:space="preserve"> не </w:t>
      </w:r>
      <w:r w:rsidR="00784C87" w:rsidRPr="00BA635B">
        <w:rPr>
          <w:rFonts w:ascii="Garamond" w:hAnsi="Garamond"/>
          <w:sz w:val="25"/>
          <w:szCs w:val="25"/>
          <w:lang w:val="ru-RU"/>
        </w:rPr>
        <w:t>сопряжено с  физической</w:t>
      </w:r>
      <w:r w:rsidR="00306809" w:rsidRPr="00BA635B">
        <w:rPr>
          <w:rFonts w:ascii="Garamond" w:hAnsi="Garamond"/>
          <w:sz w:val="25"/>
          <w:szCs w:val="25"/>
          <w:lang w:val="ru-RU"/>
        </w:rPr>
        <w:t xml:space="preserve"> </w:t>
      </w:r>
      <w:r w:rsidR="00784C87" w:rsidRPr="00BA635B">
        <w:rPr>
          <w:rFonts w:ascii="Garamond" w:hAnsi="Garamond"/>
          <w:sz w:val="25"/>
          <w:szCs w:val="25"/>
          <w:lang w:val="ru-RU"/>
        </w:rPr>
        <w:t>угрозой для них</w:t>
      </w:r>
      <w:r w:rsidR="00306809" w:rsidRPr="00BA635B">
        <w:rPr>
          <w:rFonts w:ascii="Garamond" w:hAnsi="Garamond"/>
          <w:sz w:val="25"/>
          <w:szCs w:val="25"/>
          <w:lang w:val="ru-RU"/>
        </w:rPr>
        <w:t xml:space="preserve">. </w:t>
      </w:r>
      <w:r w:rsidR="00D51A0A" w:rsidRPr="00BA635B">
        <w:rPr>
          <w:rFonts w:ascii="Garamond" w:hAnsi="Garamond"/>
          <w:sz w:val="25"/>
          <w:szCs w:val="25"/>
          <w:lang w:val="ru-RU"/>
        </w:rPr>
        <w:t>Медиаторы должны прил</w:t>
      </w:r>
      <w:r w:rsidR="006B19F9" w:rsidRPr="00BA635B">
        <w:rPr>
          <w:rFonts w:ascii="Garamond" w:hAnsi="Garamond"/>
          <w:sz w:val="25"/>
          <w:szCs w:val="25"/>
          <w:lang w:val="ru-RU"/>
        </w:rPr>
        <w:t>ага</w:t>
      </w:r>
      <w:r w:rsidR="00D51A0A" w:rsidRPr="00BA635B">
        <w:rPr>
          <w:rFonts w:ascii="Garamond" w:hAnsi="Garamond"/>
          <w:sz w:val="25"/>
          <w:szCs w:val="25"/>
          <w:lang w:val="ru-RU"/>
        </w:rPr>
        <w:t xml:space="preserve">ть все усилия, чтобы </w:t>
      </w:r>
      <w:r w:rsidR="0005136B" w:rsidRPr="00BA635B">
        <w:rPr>
          <w:rFonts w:ascii="Garamond" w:hAnsi="Garamond"/>
          <w:sz w:val="25"/>
          <w:szCs w:val="25"/>
          <w:lang w:val="ru-RU"/>
        </w:rPr>
        <w:t>обеспечить</w:t>
      </w:r>
      <w:r w:rsidR="00D51A0A" w:rsidRPr="00BA635B">
        <w:rPr>
          <w:rFonts w:ascii="Garamond" w:hAnsi="Garamond"/>
          <w:sz w:val="25"/>
          <w:szCs w:val="25"/>
          <w:lang w:val="ru-RU"/>
        </w:rPr>
        <w:t xml:space="preserve"> </w:t>
      </w:r>
      <w:r w:rsidR="00D36C53" w:rsidRPr="00BA635B">
        <w:rPr>
          <w:rFonts w:ascii="Garamond" w:hAnsi="Garamond"/>
          <w:sz w:val="25"/>
          <w:szCs w:val="25"/>
          <w:lang w:val="ru-RU"/>
        </w:rPr>
        <w:t xml:space="preserve">полную </w:t>
      </w:r>
      <w:r w:rsidR="0005136B" w:rsidRPr="00BA635B">
        <w:rPr>
          <w:rFonts w:ascii="Garamond" w:hAnsi="Garamond"/>
          <w:sz w:val="25"/>
          <w:szCs w:val="25"/>
          <w:lang w:val="ru-RU"/>
        </w:rPr>
        <w:t xml:space="preserve">безопасность </w:t>
      </w:r>
      <w:r w:rsidR="00D51A0A" w:rsidRPr="00BA635B">
        <w:rPr>
          <w:rFonts w:ascii="Garamond" w:hAnsi="Garamond"/>
          <w:sz w:val="25"/>
          <w:szCs w:val="25"/>
          <w:lang w:val="ru-RU"/>
        </w:rPr>
        <w:t xml:space="preserve">участников и чтобы </w:t>
      </w:r>
      <w:r w:rsidR="0005136B" w:rsidRPr="00BA635B">
        <w:rPr>
          <w:rFonts w:ascii="Garamond" w:hAnsi="Garamond"/>
          <w:sz w:val="25"/>
          <w:szCs w:val="25"/>
          <w:lang w:val="ru-RU"/>
        </w:rPr>
        <w:t>в ходе медиации</w:t>
      </w:r>
      <w:r w:rsidR="00D51A0A" w:rsidRPr="00BA635B">
        <w:rPr>
          <w:rFonts w:ascii="Garamond" w:hAnsi="Garamond"/>
          <w:sz w:val="25"/>
          <w:szCs w:val="25"/>
          <w:lang w:val="ru-RU"/>
        </w:rPr>
        <w:t xml:space="preserve"> </w:t>
      </w:r>
      <w:r w:rsidR="0005136B" w:rsidRPr="00BA635B">
        <w:rPr>
          <w:rFonts w:ascii="Garamond" w:hAnsi="Garamond"/>
          <w:sz w:val="25"/>
          <w:szCs w:val="25"/>
          <w:lang w:val="ru-RU"/>
        </w:rPr>
        <w:t xml:space="preserve">не </w:t>
      </w:r>
      <w:r w:rsidR="00D51A0A" w:rsidRPr="00BA635B">
        <w:rPr>
          <w:rFonts w:ascii="Garamond" w:hAnsi="Garamond"/>
          <w:sz w:val="25"/>
          <w:szCs w:val="25"/>
          <w:lang w:val="ru-RU"/>
        </w:rPr>
        <w:t>про</w:t>
      </w:r>
      <w:r w:rsidR="0005136B" w:rsidRPr="00BA635B">
        <w:rPr>
          <w:rFonts w:ascii="Garamond" w:hAnsi="Garamond"/>
          <w:sz w:val="25"/>
          <w:szCs w:val="25"/>
          <w:lang w:val="ru-RU"/>
        </w:rPr>
        <w:t>исходило запугивания одной</w:t>
      </w:r>
      <w:r w:rsidR="00D51A0A" w:rsidRPr="00BA635B">
        <w:rPr>
          <w:rFonts w:ascii="Garamond" w:hAnsi="Garamond"/>
          <w:sz w:val="25"/>
          <w:szCs w:val="25"/>
          <w:lang w:val="ru-RU"/>
        </w:rPr>
        <w:t xml:space="preserve"> из сторон.</w:t>
      </w:r>
      <w:r w:rsidR="00947556" w:rsidRPr="00BA635B">
        <w:rPr>
          <w:rFonts w:ascii="Garamond" w:hAnsi="Garamond"/>
          <w:sz w:val="25"/>
          <w:szCs w:val="25"/>
          <w:lang w:val="ru-RU"/>
        </w:rPr>
        <w:t xml:space="preserve"> </w:t>
      </w:r>
      <w:r w:rsidR="006B19F9" w:rsidRPr="00BA635B">
        <w:rPr>
          <w:rFonts w:ascii="Garamond" w:hAnsi="Garamond"/>
          <w:sz w:val="25"/>
          <w:szCs w:val="25"/>
          <w:lang w:val="ru-RU"/>
        </w:rPr>
        <w:t xml:space="preserve">Если есть основания полагать, что ребёнок или иное лицо подвергается риску причинения </w:t>
      </w:r>
      <w:r w:rsidR="00D36C53" w:rsidRPr="00BA635B">
        <w:rPr>
          <w:rFonts w:ascii="Garamond" w:hAnsi="Garamond"/>
          <w:sz w:val="25"/>
          <w:szCs w:val="25"/>
          <w:lang w:val="ru-RU"/>
        </w:rPr>
        <w:t>вреда, может понадобиться иной</w:t>
      </w:r>
      <w:r w:rsidR="006B19F9" w:rsidRPr="00BA635B">
        <w:rPr>
          <w:rFonts w:ascii="Garamond" w:hAnsi="Garamond"/>
          <w:sz w:val="25"/>
          <w:szCs w:val="25"/>
          <w:lang w:val="ru-RU"/>
        </w:rPr>
        <w:t xml:space="preserve"> вид помощи, </w:t>
      </w:r>
      <w:r w:rsidR="00D36C53" w:rsidRPr="00BA635B">
        <w:rPr>
          <w:rFonts w:ascii="Garamond" w:hAnsi="Garamond"/>
          <w:sz w:val="25"/>
          <w:szCs w:val="25"/>
          <w:lang w:val="ru-RU"/>
        </w:rPr>
        <w:t xml:space="preserve">включая обращение в правоохранительные органы. </w:t>
      </w:r>
      <w:r w:rsidR="006B19F9" w:rsidRPr="00BA635B">
        <w:rPr>
          <w:rFonts w:ascii="Garamond" w:hAnsi="Garamond"/>
          <w:sz w:val="25"/>
          <w:szCs w:val="25"/>
          <w:lang w:val="ru-RU"/>
        </w:rPr>
        <w:t xml:space="preserve">В целом, </w:t>
      </w:r>
      <w:r w:rsidR="009A4964" w:rsidRPr="00BA635B">
        <w:rPr>
          <w:rFonts w:ascii="Garamond" w:hAnsi="Garamond"/>
          <w:sz w:val="25"/>
          <w:szCs w:val="25"/>
          <w:lang w:val="ru-RU"/>
        </w:rPr>
        <w:t xml:space="preserve">должны быть предприняты необходимые меры, обеспечивающие участие сторон в медиации, </w:t>
      </w:r>
      <w:r w:rsidR="00784C87" w:rsidRPr="00BA635B">
        <w:rPr>
          <w:rFonts w:ascii="Garamond" w:hAnsi="Garamond"/>
          <w:sz w:val="25"/>
          <w:szCs w:val="25"/>
          <w:lang w:val="ru-RU"/>
        </w:rPr>
        <w:t>в том числе</w:t>
      </w:r>
      <w:r w:rsidR="009A4964" w:rsidRPr="00BA635B">
        <w:rPr>
          <w:rFonts w:ascii="Garamond" w:hAnsi="Garamond"/>
          <w:sz w:val="25"/>
          <w:szCs w:val="25"/>
          <w:lang w:val="ru-RU"/>
        </w:rPr>
        <w:t xml:space="preserve"> их </w:t>
      </w:r>
      <w:r w:rsidR="00566C81" w:rsidRPr="00BA635B">
        <w:rPr>
          <w:rFonts w:ascii="Garamond" w:hAnsi="Garamond"/>
          <w:sz w:val="25"/>
          <w:szCs w:val="25"/>
          <w:lang w:val="ru-RU"/>
        </w:rPr>
        <w:t xml:space="preserve">прибытие и </w:t>
      </w:r>
      <w:r w:rsidR="00D36C53" w:rsidRPr="00BA635B">
        <w:rPr>
          <w:rFonts w:ascii="Garamond" w:hAnsi="Garamond"/>
          <w:sz w:val="25"/>
          <w:szCs w:val="25"/>
          <w:lang w:val="ru-RU"/>
        </w:rPr>
        <w:t>отбытие после завершения</w:t>
      </w:r>
      <w:r w:rsidR="00566C81" w:rsidRPr="00BA635B">
        <w:rPr>
          <w:rFonts w:ascii="Garamond" w:hAnsi="Garamond"/>
          <w:sz w:val="25"/>
          <w:szCs w:val="25"/>
          <w:lang w:val="ru-RU"/>
        </w:rPr>
        <w:t xml:space="preserve"> встреч без риска </w:t>
      </w:r>
      <w:r w:rsidR="00D36C53" w:rsidRPr="00BA635B">
        <w:rPr>
          <w:rFonts w:ascii="Garamond" w:hAnsi="Garamond"/>
          <w:sz w:val="25"/>
          <w:szCs w:val="25"/>
          <w:lang w:val="ru-RU"/>
        </w:rPr>
        <w:t>возможного</w:t>
      </w:r>
      <w:r w:rsidR="00566C81" w:rsidRPr="00BA635B">
        <w:rPr>
          <w:rFonts w:ascii="Garamond" w:hAnsi="Garamond"/>
          <w:sz w:val="25"/>
          <w:szCs w:val="25"/>
          <w:lang w:val="ru-RU"/>
        </w:rPr>
        <w:t xml:space="preserve"> возникновения конфликта между участниками за пределами помещения или здания, где проходит медиация. Меры предосторожности, обеспечивающие безопасность участников</w:t>
      </w:r>
      <w:r w:rsidR="00D36C53" w:rsidRPr="00BA635B">
        <w:rPr>
          <w:rFonts w:ascii="Garamond" w:hAnsi="Garamond"/>
          <w:sz w:val="25"/>
          <w:szCs w:val="25"/>
          <w:lang w:val="ru-RU"/>
        </w:rPr>
        <w:t>,</w:t>
      </w:r>
      <w:r w:rsidR="00566C81" w:rsidRPr="00BA635B">
        <w:rPr>
          <w:rFonts w:ascii="Garamond" w:hAnsi="Garamond"/>
          <w:sz w:val="25"/>
          <w:szCs w:val="25"/>
          <w:lang w:val="ru-RU"/>
        </w:rPr>
        <w:t xml:space="preserve"> должны также приниматься в тех случаях, когда м</w:t>
      </w:r>
      <w:r w:rsidR="00D36C53" w:rsidRPr="00BA635B">
        <w:rPr>
          <w:rFonts w:ascii="Garamond" w:hAnsi="Garamond"/>
          <w:sz w:val="25"/>
          <w:szCs w:val="25"/>
          <w:lang w:val="ru-RU"/>
        </w:rPr>
        <w:t>едиация проводится дистанционно</w:t>
      </w:r>
      <w:r w:rsidR="00566C81" w:rsidRPr="00BA635B">
        <w:rPr>
          <w:rFonts w:ascii="Garamond" w:hAnsi="Garamond"/>
          <w:sz w:val="25"/>
          <w:szCs w:val="25"/>
          <w:lang w:val="ru-RU"/>
        </w:rPr>
        <w:t xml:space="preserve"> с помощью технических средств связи.</w:t>
      </w:r>
    </w:p>
    <w:p w14:paraId="6E33DD97" w14:textId="1CDD1612" w:rsidR="00566C81" w:rsidRPr="00BA635B" w:rsidRDefault="00BA635B" w:rsidP="00BA635B">
      <w:pPr>
        <w:spacing w:before="166"/>
        <w:ind w:left="1134"/>
        <w:jc w:val="both"/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</w:pPr>
      <w:r w:rsidRPr="00BA635B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б</w:t>
      </w:r>
      <w:r w:rsidR="00566C81" w:rsidRPr="00BA635B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 xml:space="preserve">. </w:t>
      </w:r>
      <w:r w:rsidR="00784C87" w:rsidRPr="00BA635B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Способность участвовать</w:t>
      </w:r>
      <w:r w:rsidR="00566C81" w:rsidRPr="00BA635B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 xml:space="preserve"> в медиации</w:t>
      </w:r>
    </w:p>
    <w:p w14:paraId="56C8D3E1" w14:textId="77777777" w:rsidR="0009005D" w:rsidRPr="00BA635B" w:rsidRDefault="00784C87" w:rsidP="00BA635B">
      <w:pPr>
        <w:spacing w:before="166"/>
        <w:ind w:left="1134"/>
        <w:jc w:val="both"/>
        <w:rPr>
          <w:rFonts w:ascii="Garamond" w:hAnsi="Garamond"/>
          <w:sz w:val="25"/>
          <w:szCs w:val="25"/>
          <w:lang w:val="ru-RU"/>
        </w:rPr>
      </w:pPr>
      <w:r w:rsidRPr="00BA635B">
        <w:rPr>
          <w:rFonts w:ascii="Garamond" w:hAnsi="Garamond"/>
          <w:sz w:val="25"/>
          <w:szCs w:val="25"/>
          <w:lang w:val="ru-RU"/>
        </w:rPr>
        <w:t>Участники должны иметь</w:t>
      </w:r>
      <w:r w:rsidR="00566C81" w:rsidRPr="00BA635B">
        <w:rPr>
          <w:rFonts w:ascii="Garamond" w:hAnsi="Garamond"/>
          <w:sz w:val="25"/>
          <w:szCs w:val="25"/>
          <w:lang w:val="ru-RU"/>
        </w:rPr>
        <w:t xml:space="preserve"> возможность свободно говорить и действовать </w:t>
      </w:r>
      <w:r w:rsidR="0009005D" w:rsidRPr="00BA635B">
        <w:rPr>
          <w:rFonts w:ascii="Garamond" w:hAnsi="Garamond"/>
          <w:sz w:val="25"/>
          <w:szCs w:val="25"/>
          <w:lang w:val="ru-RU"/>
        </w:rPr>
        <w:t>на протяжении всей</w:t>
      </w:r>
      <w:r w:rsidR="00566C81" w:rsidRPr="00BA635B">
        <w:rPr>
          <w:rFonts w:ascii="Garamond" w:hAnsi="Garamond"/>
          <w:sz w:val="25"/>
          <w:szCs w:val="25"/>
          <w:lang w:val="ru-RU"/>
        </w:rPr>
        <w:t xml:space="preserve"> процедуры медиации</w:t>
      </w:r>
      <w:r w:rsidR="0009005D" w:rsidRPr="00BA635B">
        <w:rPr>
          <w:rFonts w:ascii="Garamond" w:hAnsi="Garamond"/>
          <w:sz w:val="25"/>
          <w:szCs w:val="25"/>
          <w:lang w:val="ru-RU"/>
        </w:rPr>
        <w:t xml:space="preserve">. Во время </w:t>
      </w:r>
      <w:r w:rsidR="00D36C53" w:rsidRPr="00BA635B">
        <w:rPr>
          <w:rFonts w:ascii="Garamond" w:hAnsi="Garamond"/>
          <w:sz w:val="25"/>
          <w:szCs w:val="25"/>
          <w:lang w:val="ru-RU"/>
        </w:rPr>
        <w:t xml:space="preserve">предварительной встречи </w:t>
      </w:r>
      <w:r w:rsidR="0009005D" w:rsidRPr="00BA635B">
        <w:rPr>
          <w:rFonts w:ascii="Garamond" w:hAnsi="Garamond"/>
          <w:sz w:val="25"/>
          <w:szCs w:val="25"/>
          <w:lang w:val="ru-RU"/>
        </w:rPr>
        <w:t>медиаторы должны убедиться</w:t>
      </w:r>
      <w:r w:rsidR="00673FF1" w:rsidRPr="002758FB">
        <w:rPr>
          <w:rFonts w:ascii="Garamond" w:hAnsi="Garamond"/>
          <w:sz w:val="25"/>
          <w:szCs w:val="25"/>
          <w:lang w:val="ru-RU"/>
        </w:rPr>
        <w:t xml:space="preserve"> </w:t>
      </w:r>
      <w:r w:rsidR="00673FF1" w:rsidRPr="00BA635B">
        <w:rPr>
          <w:rFonts w:ascii="Garamond" w:hAnsi="Garamond"/>
          <w:sz w:val="25"/>
          <w:szCs w:val="25"/>
          <w:lang w:val="ru-RU"/>
        </w:rPr>
        <w:t>в</w:t>
      </w:r>
      <w:r w:rsidR="00673FF1" w:rsidRPr="002758FB">
        <w:rPr>
          <w:rFonts w:ascii="Garamond" w:hAnsi="Garamond"/>
          <w:sz w:val="25"/>
          <w:szCs w:val="25"/>
          <w:lang w:val="ru-RU"/>
        </w:rPr>
        <w:t xml:space="preserve"> </w:t>
      </w:r>
      <w:r w:rsidR="00673FF1" w:rsidRPr="00BA635B">
        <w:rPr>
          <w:rFonts w:ascii="Garamond" w:hAnsi="Garamond"/>
          <w:sz w:val="25"/>
          <w:szCs w:val="25"/>
          <w:lang w:val="ru-RU"/>
        </w:rPr>
        <w:t>том</w:t>
      </w:r>
      <w:r w:rsidR="0009005D" w:rsidRPr="00BA635B">
        <w:rPr>
          <w:rFonts w:ascii="Garamond" w:hAnsi="Garamond"/>
          <w:sz w:val="25"/>
          <w:szCs w:val="25"/>
          <w:lang w:val="ru-RU"/>
        </w:rPr>
        <w:t>, что не существует каких-либо факторов, которые могли бы ограничить возможность эффективного участия сторон в медиации, принятия решений и выполнения взятых на себя обязательств. Такие ограничения могут включ</w:t>
      </w:r>
      <w:r w:rsidR="00040933" w:rsidRPr="00BA635B">
        <w:rPr>
          <w:rFonts w:ascii="Garamond" w:hAnsi="Garamond"/>
          <w:sz w:val="25"/>
          <w:szCs w:val="25"/>
          <w:lang w:val="ru-RU"/>
        </w:rPr>
        <w:t>ать, среди прочего</w:t>
      </w:r>
      <w:r w:rsidR="00D36C53" w:rsidRPr="00BA635B">
        <w:rPr>
          <w:rFonts w:ascii="Garamond" w:hAnsi="Garamond"/>
          <w:sz w:val="25"/>
          <w:szCs w:val="25"/>
          <w:lang w:val="ru-RU"/>
        </w:rPr>
        <w:t>, дисбаланс власти, страх свободно высказывать свое</w:t>
      </w:r>
      <w:r w:rsidR="0009005D" w:rsidRPr="00BA635B">
        <w:rPr>
          <w:rFonts w:ascii="Garamond" w:hAnsi="Garamond"/>
          <w:sz w:val="25"/>
          <w:szCs w:val="25"/>
          <w:lang w:val="ru-RU"/>
        </w:rPr>
        <w:t xml:space="preserve"> мне</w:t>
      </w:r>
      <w:r w:rsidR="00D36C53" w:rsidRPr="00BA635B">
        <w:rPr>
          <w:rFonts w:ascii="Garamond" w:hAnsi="Garamond"/>
          <w:sz w:val="25"/>
          <w:szCs w:val="25"/>
          <w:lang w:val="ru-RU"/>
        </w:rPr>
        <w:t>ние</w:t>
      </w:r>
      <w:r w:rsidR="0009005D" w:rsidRPr="00BA635B">
        <w:rPr>
          <w:rFonts w:ascii="Garamond" w:hAnsi="Garamond"/>
          <w:sz w:val="25"/>
          <w:szCs w:val="25"/>
          <w:lang w:val="ru-RU"/>
        </w:rPr>
        <w:t>, нарко</w:t>
      </w:r>
      <w:r w:rsidR="00040933" w:rsidRPr="00BA635B">
        <w:rPr>
          <w:rFonts w:ascii="Garamond" w:hAnsi="Garamond"/>
          <w:sz w:val="25"/>
          <w:szCs w:val="25"/>
          <w:lang w:val="ru-RU"/>
        </w:rPr>
        <w:t>зависимость, стресс и психические расстройства</w:t>
      </w:r>
      <w:r w:rsidR="0009005D" w:rsidRPr="00BA635B">
        <w:rPr>
          <w:rFonts w:ascii="Garamond" w:hAnsi="Garamond"/>
          <w:sz w:val="25"/>
          <w:szCs w:val="25"/>
          <w:lang w:val="ru-RU"/>
        </w:rPr>
        <w:t>.</w:t>
      </w:r>
    </w:p>
    <w:p w14:paraId="71753979" w14:textId="68A465D0" w:rsidR="0009005D" w:rsidRPr="00BA635B" w:rsidRDefault="00BA635B" w:rsidP="00BA635B">
      <w:pPr>
        <w:spacing w:before="166"/>
        <w:ind w:left="1134"/>
        <w:jc w:val="both"/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</w:pPr>
      <w:r w:rsidRPr="00BA635B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в</w:t>
      </w:r>
      <w:r w:rsidR="0009005D" w:rsidRPr="00BA635B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. Соблюдение судебных и административных процедур</w:t>
      </w:r>
    </w:p>
    <w:p w14:paraId="392AD5E3" w14:textId="05E2D307" w:rsidR="00AB2454" w:rsidRPr="00DB4C1E" w:rsidRDefault="00AB2454" w:rsidP="00CA2DA4">
      <w:pPr>
        <w:spacing w:before="166"/>
        <w:ind w:left="1134"/>
        <w:jc w:val="both"/>
        <w:rPr>
          <w:rFonts w:ascii="Garamond" w:hAnsi="Garamond"/>
          <w:lang w:val="ru-RU"/>
        </w:rPr>
      </w:pPr>
      <w:r w:rsidRPr="00BA635B">
        <w:rPr>
          <w:rFonts w:ascii="Garamond" w:hAnsi="Garamond"/>
          <w:sz w:val="25"/>
          <w:szCs w:val="25"/>
          <w:lang w:val="ru-RU"/>
        </w:rPr>
        <w:t>При проведении международной семейной медиации, особенно если она сопровождается судебным разбирател</w:t>
      </w:r>
      <w:r w:rsidR="00040933" w:rsidRPr="00BA635B">
        <w:rPr>
          <w:rFonts w:ascii="Garamond" w:hAnsi="Garamond"/>
          <w:sz w:val="25"/>
          <w:szCs w:val="25"/>
          <w:lang w:val="ru-RU"/>
        </w:rPr>
        <w:t>ьством, должны соблюдаться все</w:t>
      </w:r>
      <w:r w:rsidRPr="00BA635B">
        <w:rPr>
          <w:rFonts w:ascii="Garamond" w:hAnsi="Garamond"/>
          <w:sz w:val="25"/>
          <w:szCs w:val="25"/>
          <w:lang w:val="ru-RU"/>
        </w:rPr>
        <w:t xml:space="preserve"> применимые нормы права, а также необходимые огран</w:t>
      </w:r>
      <w:r w:rsidR="00040933" w:rsidRPr="00BA635B">
        <w:rPr>
          <w:rFonts w:ascii="Garamond" w:hAnsi="Garamond"/>
          <w:sz w:val="25"/>
          <w:szCs w:val="25"/>
          <w:lang w:val="ru-RU"/>
        </w:rPr>
        <w:t xml:space="preserve">ичения и сроки. В связи с этим </w:t>
      </w:r>
      <w:r w:rsidRPr="00BA635B">
        <w:rPr>
          <w:rFonts w:ascii="Garamond" w:hAnsi="Garamond"/>
          <w:sz w:val="25"/>
          <w:szCs w:val="25"/>
          <w:lang w:val="ru-RU"/>
        </w:rPr>
        <w:t>соотношение с проводимыми параллельно судебными и административными процедурами должно быть установлено предварительно или в начале проце</w:t>
      </w:r>
      <w:r w:rsidR="00CA2DA4" w:rsidRPr="00BA635B">
        <w:rPr>
          <w:rFonts w:ascii="Garamond" w:hAnsi="Garamond"/>
          <w:sz w:val="25"/>
          <w:szCs w:val="25"/>
          <w:lang w:val="ru-RU"/>
        </w:rPr>
        <w:t>сса</w:t>
      </w:r>
      <w:r w:rsidRPr="00BA635B">
        <w:rPr>
          <w:rFonts w:ascii="Garamond" w:hAnsi="Garamond"/>
          <w:sz w:val="25"/>
          <w:szCs w:val="25"/>
          <w:lang w:val="ru-RU"/>
        </w:rPr>
        <w:t xml:space="preserve"> медиации.</w:t>
      </w:r>
    </w:p>
    <w:p w14:paraId="3B5C33EA" w14:textId="77777777" w:rsidR="00BA635B" w:rsidRDefault="00BA635B" w:rsidP="00BA635B">
      <w:pPr>
        <w:spacing w:before="169"/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noProof/>
          <w:color w:val="01316B"/>
          <w:sz w:val="32"/>
          <w:szCs w:val="32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B8B7B34" wp14:editId="110263D8">
                <wp:simplePos x="0" y="0"/>
                <wp:positionH relativeFrom="page">
                  <wp:posOffset>914400</wp:posOffset>
                </wp:positionH>
                <wp:positionV relativeFrom="paragraph">
                  <wp:posOffset>361315</wp:posOffset>
                </wp:positionV>
                <wp:extent cx="5810250" cy="0"/>
                <wp:effectExtent l="0" t="0" r="19050" b="19050"/>
                <wp:wrapTopAndBottom/>
                <wp:docPr id="1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4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4AC76" id="Line 10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8.45pt" to="529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" strokecolor="#02428e" strokeweight=".5pt">
                <w10:wrap type="topAndBottom" anchorx="page"/>
              </v:line>
            </w:pict>
          </mc:Fallback>
        </mc:AlternateContent>
      </w:r>
      <w:r w:rsidR="00AB2454" w:rsidRPr="00BA635B">
        <w:rPr>
          <w:rFonts w:ascii="Garamond" w:hAnsi="Garamond"/>
          <w:color w:val="01316B"/>
          <w:sz w:val="32"/>
          <w:szCs w:val="32"/>
          <w:lang w:val="ru-RU"/>
        </w:rPr>
        <w:t>3.</w:t>
      </w:r>
      <w:r w:rsidRPr="00CA2DA4">
        <w:rPr>
          <w:rFonts w:ascii="Garamond" w:hAnsi="Garamond"/>
          <w:noProof/>
          <w:color w:val="01316B"/>
          <w:sz w:val="32"/>
          <w:szCs w:val="32"/>
          <w:lang w:val="ru-RU"/>
        </w:rPr>
        <w:t xml:space="preserve"> </w:t>
      </w:r>
    </w:p>
    <w:p w14:paraId="5B4078AA" w14:textId="77777777" w:rsidR="00AB2454" w:rsidRPr="00BA635B" w:rsidRDefault="00AB2454" w:rsidP="00BA635B">
      <w:pPr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color w:val="01316B"/>
          <w:sz w:val="32"/>
          <w:szCs w:val="32"/>
          <w:lang w:val="ru-RU"/>
        </w:rPr>
        <w:t>ПРИНЯТИЕ РЕШЕНИЙ САМИМИ УЧАСТНИКАМИ</w:t>
      </w:r>
    </w:p>
    <w:p w14:paraId="5361F7BC" w14:textId="69C66DAF" w:rsidR="00901AA3" w:rsidRPr="00FC27EE" w:rsidRDefault="006137CE" w:rsidP="00FC27EE">
      <w:pPr>
        <w:spacing w:before="166"/>
        <w:ind w:left="1134"/>
        <w:jc w:val="both"/>
        <w:rPr>
          <w:rFonts w:ascii="Garamond" w:hAnsi="Garamond"/>
          <w:sz w:val="25"/>
          <w:szCs w:val="25"/>
          <w:lang w:val="ru-RU"/>
        </w:rPr>
      </w:pPr>
      <w:r w:rsidRPr="00FC27EE">
        <w:rPr>
          <w:rFonts w:ascii="Garamond" w:hAnsi="Garamond"/>
          <w:sz w:val="25"/>
          <w:szCs w:val="25"/>
          <w:lang w:val="ru-RU"/>
        </w:rPr>
        <w:lastRenderedPageBreak/>
        <w:t>Медиаторы не обладают правом принятия решений в отношении вопросов, составляющих предмет спора между сторонами, и они не должны оказывать влияни</w:t>
      </w:r>
      <w:r w:rsidR="00101A57" w:rsidRPr="00FC27EE">
        <w:rPr>
          <w:rFonts w:ascii="Garamond" w:hAnsi="Garamond"/>
          <w:sz w:val="25"/>
          <w:szCs w:val="25"/>
          <w:lang w:val="ru-RU"/>
        </w:rPr>
        <w:t>е</w:t>
      </w:r>
      <w:r w:rsidRPr="00FC27EE">
        <w:rPr>
          <w:rFonts w:ascii="Garamond" w:hAnsi="Garamond"/>
          <w:sz w:val="25"/>
          <w:szCs w:val="25"/>
          <w:lang w:val="ru-RU"/>
        </w:rPr>
        <w:t xml:space="preserve"> на исход медиации. Однако они могут доводить до сведения участников и предлагать возможность обращения за консультацией к соответствующим специалистам, когда становится очевидным, что некоторые из принятых решений не соответствуют законодательству или интересам одного из участников или детей. Медиаторы должны </w:t>
      </w:r>
      <w:r w:rsidR="00101A57" w:rsidRPr="00FC27EE">
        <w:rPr>
          <w:rFonts w:ascii="Garamond" w:hAnsi="Garamond"/>
          <w:sz w:val="25"/>
          <w:szCs w:val="25"/>
          <w:lang w:val="ru-RU"/>
        </w:rPr>
        <w:t>содействов</w:t>
      </w:r>
      <w:r w:rsidRPr="00FC27EE">
        <w:rPr>
          <w:rFonts w:ascii="Garamond" w:hAnsi="Garamond"/>
          <w:sz w:val="25"/>
          <w:szCs w:val="25"/>
          <w:lang w:val="ru-RU"/>
        </w:rPr>
        <w:t xml:space="preserve">ать участникам в достижении </w:t>
      </w:r>
      <w:r w:rsidR="00CA2DA4" w:rsidRPr="00CA2DA4">
        <w:rPr>
          <w:rFonts w:ascii="Garamond" w:hAnsi="Garamond"/>
          <w:sz w:val="25"/>
          <w:szCs w:val="25"/>
          <w:lang w:val="ru-RU"/>
        </w:rPr>
        <w:t>обоснованных</w:t>
      </w:r>
      <w:r w:rsidRPr="00FC27EE">
        <w:rPr>
          <w:rFonts w:ascii="Garamond" w:hAnsi="Garamond"/>
          <w:sz w:val="25"/>
          <w:szCs w:val="25"/>
          <w:lang w:val="ru-RU"/>
        </w:rPr>
        <w:t xml:space="preserve"> и реалистичных соглашений</w:t>
      </w:r>
      <w:r w:rsidR="00901AA3" w:rsidRPr="00FC27EE">
        <w:rPr>
          <w:rFonts w:ascii="Garamond" w:hAnsi="Garamond"/>
          <w:sz w:val="25"/>
          <w:szCs w:val="25"/>
          <w:lang w:val="ru-RU"/>
        </w:rPr>
        <w:t>, приемлемых для всех участвующих сторон и принимающих во внимание наилучшие интересы и благополучие вовлечённых детей.</w:t>
      </w:r>
    </w:p>
    <w:p w14:paraId="7069C94D" w14:textId="77777777" w:rsidR="00901AA3" w:rsidRPr="00BA635B" w:rsidRDefault="00BA635B" w:rsidP="00BA635B">
      <w:pPr>
        <w:spacing w:before="169"/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noProof/>
          <w:color w:val="01316B"/>
          <w:sz w:val="32"/>
          <w:szCs w:val="32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3BD02CD" wp14:editId="25214831">
                <wp:simplePos x="0" y="0"/>
                <wp:positionH relativeFrom="page">
                  <wp:posOffset>914400</wp:posOffset>
                </wp:positionH>
                <wp:positionV relativeFrom="paragraph">
                  <wp:posOffset>380365</wp:posOffset>
                </wp:positionV>
                <wp:extent cx="5810250" cy="0"/>
                <wp:effectExtent l="0" t="0" r="19050" b="19050"/>
                <wp:wrapTopAndBottom/>
                <wp:docPr id="1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4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0F1C6" id="Line 10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9.95pt" to="529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" strokecolor="#02428e" strokeweight=".5pt">
                <w10:wrap type="topAndBottom" anchorx="page"/>
              </v:line>
            </w:pict>
          </mc:Fallback>
        </mc:AlternateContent>
      </w:r>
      <w:r w:rsidR="00901AA3" w:rsidRPr="00BA635B">
        <w:rPr>
          <w:rFonts w:ascii="Garamond" w:hAnsi="Garamond"/>
          <w:color w:val="01316B"/>
          <w:sz w:val="32"/>
          <w:szCs w:val="32"/>
          <w:lang w:val="ru-RU"/>
        </w:rPr>
        <w:t>4.</w:t>
      </w:r>
      <w:r w:rsidRPr="00BA635B">
        <w:rPr>
          <w:rFonts w:ascii="Garamond" w:hAnsi="Garamond"/>
          <w:noProof/>
          <w:color w:val="01316B"/>
          <w:sz w:val="32"/>
          <w:szCs w:val="32"/>
          <w:lang w:val="ru-RU"/>
        </w:rPr>
        <w:t xml:space="preserve"> </w:t>
      </w:r>
    </w:p>
    <w:p w14:paraId="255C7F4B" w14:textId="77777777" w:rsidR="00901AA3" w:rsidRPr="00BA635B" w:rsidRDefault="00901AA3" w:rsidP="00D873E7">
      <w:pPr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color w:val="01316B"/>
          <w:sz w:val="32"/>
          <w:szCs w:val="32"/>
          <w:lang w:val="ru-RU"/>
        </w:rPr>
        <w:t>ДОСТУПНОСТЬ НЕЗАВИСИМОЙ ПРАВОВОЙ ПОДДЕРЖКИ ДЛЯ КАЖДОГО ИЗ УЧАСТНИКОВ</w:t>
      </w:r>
    </w:p>
    <w:p w14:paraId="688C1E82" w14:textId="3DD99A48" w:rsidR="000539F4" w:rsidRPr="00FC27EE" w:rsidRDefault="00901AA3" w:rsidP="00FC27EE">
      <w:pPr>
        <w:spacing w:before="166"/>
        <w:ind w:left="1134"/>
        <w:jc w:val="both"/>
        <w:rPr>
          <w:rFonts w:ascii="Garamond" w:hAnsi="Garamond"/>
          <w:sz w:val="25"/>
          <w:szCs w:val="25"/>
          <w:lang w:val="ru-RU"/>
        </w:rPr>
      </w:pPr>
      <w:r w:rsidRPr="00FC27EE">
        <w:rPr>
          <w:rFonts w:ascii="Garamond" w:hAnsi="Garamond"/>
          <w:sz w:val="25"/>
          <w:szCs w:val="25"/>
          <w:lang w:val="ru-RU"/>
        </w:rPr>
        <w:t xml:space="preserve">Международная семейная медиация нередко проводится в </w:t>
      </w:r>
      <w:r w:rsidR="00B41CD4" w:rsidRPr="00FC27EE">
        <w:rPr>
          <w:rFonts w:ascii="Garamond" w:hAnsi="Garamond"/>
          <w:sz w:val="25"/>
          <w:szCs w:val="25"/>
          <w:lang w:val="ru-RU"/>
        </w:rPr>
        <w:t xml:space="preserve">судебном контексте, и может возникнуть </w:t>
      </w:r>
      <w:r w:rsidRPr="00FC27EE">
        <w:rPr>
          <w:rFonts w:ascii="Garamond" w:hAnsi="Garamond"/>
          <w:sz w:val="25"/>
          <w:szCs w:val="25"/>
          <w:lang w:val="ru-RU"/>
        </w:rPr>
        <w:t>необходимо</w:t>
      </w:r>
      <w:r w:rsidR="00B41CD4" w:rsidRPr="00FC27EE">
        <w:rPr>
          <w:rFonts w:ascii="Garamond" w:hAnsi="Garamond"/>
          <w:sz w:val="25"/>
          <w:szCs w:val="25"/>
          <w:lang w:val="ru-RU"/>
        </w:rPr>
        <w:t>сть придать</w:t>
      </w:r>
      <w:r w:rsidRPr="00FC27EE">
        <w:rPr>
          <w:rFonts w:ascii="Garamond" w:hAnsi="Garamond"/>
          <w:sz w:val="25"/>
          <w:szCs w:val="25"/>
          <w:lang w:val="ru-RU"/>
        </w:rPr>
        <w:t xml:space="preserve"> </w:t>
      </w:r>
      <w:r w:rsidR="00B41CD4" w:rsidRPr="00FC27EE">
        <w:rPr>
          <w:rFonts w:ascii="Garamond" w:hAnsi="Garamond"/>
          <w:sz w:val="25"/>
          <w:szCs w:val="25"/>
          <w:lang w:val="ru-RU"/>
        </w:rPr>
        <w:t>медиативным соглашениям правовую силу</w:t>
      </w:r>
      <w:r w:rsidRPr="00FC27EE">
        <w:rPr>
          <w:rFonts w:ascii="Garamond" w:hAnsi="Garamond"/>
          <w:sz w:val="25"/>
          <w:szCs w:val="25"/>
          <w:lang w:val="ru-RU"/>
        </w:rPr>
        <w:t>. Поэтому решения и соглашения, достигнутые в ходе медиации, могут нуждаться в признании и принудительном исполнении во всех юрисдикциях, относящихся к спору. Медиаторы должны рекомендовать каждому участнику обратиться за независимой специализированной правовой консультацией</w:t>
      </w:r>
      <w:r w:rsidR="00673FF1" w:rsidRPr="002758FB">
        <w:rPr>
          <w:rFonts w:ascii="Garamond" w:hAnsi="Garamond"/>
          <w:sz w:val="25"/>
          <w:szCs w:val="25"/>
          <w:lang w:val="ru-RU"/>
        </w:rPr>
        <w:t xml:space="preserve">, </w:t>
      </w:r>
      <w:r w:rsidR="00673FF1" w:rsidRPr="00BA635B">
        <w:rPr>
          <w:rFonts w:ascii="Garamond" w:hAnsi="Garamond"/>
          <w:sz w:val="25"/>
          <w:szCs w:val="25"/>
          <w:lang w:val="ru-RU"/>
        </w:rPr>
        <w:t>что</w:t>
      </w:r>
      <w:r w:rsidR="00673FF1" w:rsidRPr="00FC27EE">
        <w:rPr>
          <w:rFonts w:ascii="Garamond" w:hAnsi="Garamond"/>
          <w:sz w:val="25"/>
          <w:szCs w:val="25"/>
          <w:lang w:val="ru-RU"/>
        </w:rPr>
        <w:t>бы</w:t>
      </w:r>
      <w:r w:rsidRPr="00FC27EE">
        <w:rPr>
          <w:rFonts w:ascii="Garamond" w:hAnsi="Garamond"/>
          <w:sz w:val="25"/>
          <w:szCs w:val="25"/>
          <w:lang w:val="ru-RU"/>
        </w:rPr>
        <w:t xml:space="preserve"> обеспеч</w:t>
      </w:r>
      <w:r w:rsidR="00673FF1" w:rsidRPr="00FC27EE">
        <w:rPr>
          <w:rFonts w:ascii="Garamond" w:hAnsi="Garamond"/>
          <w:sz w:val="25"/>
          <w:szCs w:val="25"/>
          <w:lang w:val="ru-RU"/>
        </w:rPr>
        <w:t>ить</w:t>
      </w:r>
      <w:r w:rsidRPr="00FC27EE">
        <w:rPr>
          <w:rFonts w:ascii="Garamond" w:hAnsi="Garamond"/>
          <w:sz w:val="25"/>
          <w:szCs w:val="25"/>
          <w:lang w:val="ru-RU"/>
        </w:rPr>
        <w:t xml:space="preserve"> приняти</w:t>
      </w:r>
      <w:r w:rsidR="00673FF1" w:rsidRPr="00FC27EE">
        <w:rPr>
          <w:rFonts w:ascii="Garamond" w:hAnsi="Garamond"/>
          <w:sz w:val="25"/>
          <w:szCs w:val="25"/>
          <w:lang w:val="ru-RU"/>
        </w:rPr>
        <w:t>е</w:t>
      </w:r>
      <w:r w:rsidRPr="00FC27EE">
        <w:rPr>
          <w:rFonts w:ascii="Garamond" w:hAnsi="Garamond"/>
          <w:sz w:val="25"/>
          <w:szCs w:val="25"/>
          <w:lang w:val="ru-RU"/>
        </w:rPr>
        <w:t xml:space="preserve"> </w:t>
      </w:r>
      <w:r w:rsidR="00D873E7" w:rsidRPr="00CA2DA4">
        <w:rPr>
          <w:rFonts w:ascii="Garamond" w:hAnsi="Garamond"/>
          <w:sz w:val="25"/>
          <w:szCs w:val="25"/>
          <w:lang w:val="ru-RU"/>
        </w:rPr>
        <w:t>обоснованных</w:t>
      </w:r>
      <w:r w:rsidRPr="00FC27EE">
        <w:rPr>
          <w:rFonts w:ascii="Garamond" w:hAnsi="Garamond"/>
          <w:sz w:val="25"/>
          <w:szCs w:val="25"/>
          <w:lang w:val="ru-RU"/>
        </w:rPr>
        <w:t xml:space="preserve"> решений в отношении предложений по урегулированию</w:t>
      </w:r>
      <w:r w:rsidR="00673FF1" w:rsidRPr="002758FB">
        <w:rPr>
          <w:rFonts w:ascii="Garamond" w:hAnsi="Garamond"/>
          <w:sz w:val="25"/>
          <w:szCs w:val="25"/>
          <w:lang w:val="ru-RU"/>
        </w:rPr>
        <w:t xml:space="preserve"> </w:t>
      </w:r>
      <w:r w:rsidR="00673FF1" w:rsidRPr="00FC27EE">
        <w:rPr>
          <w:rFonts w:ascii="Garamond" w:hAnsi="Garamond"/>
          <w:sz w:val="25"/>
          <w:szCs w:val="25"/>
          <w:lang w:val="ru-RU"/>
        </w:rPr>
        <w:t>спора</w:t>
      </w:r>
      <w:r w:rsidRPr="00FC27EE">
        <w:rPr>
          <w:rFonts w:ascii="Garamond" w:hAnsi="Garamond"/>
          <w:sz w:val="25"/>
          <w:szCs w:val="25"/>
          <w:lang w:val="ru-RU"/>
        </w:rPr>
        <w:t xml:space="preserve">, а также </w:t>
      </w:r>
      <w:r w:rsidR="00673FF1" w:rsidRPr="00BA635B">
        <w:rPr>
          <w:rFonts w:ascii="Garamond" w:hAnsi="Garamond"/>
          <w:sz w:val="25"/>
          <w:szCs w:val="25"/>
          <w:lang w:val="ru-RU"/>
        </w:rPr>
        <w:t>что</w:t>
      </w:r>
      <w:r w:rsidR="00673FF1" w:rsidRPr="00FC27EE">
        <w:rPr>
          <w:rFonts w:ascii="Garamond" w:hAnsi="Garamond"/>
          <w:sz w:val="25"/>
          <w:szCs w:val="25"/>
          <w:lang w:val="ru-RU"/>
        </w:rPr>
        <w:t>бы</w:t>
      </w:r>
      <w:r w:rsidRPr="00FC27EE">
        <w:rPr>
          <w:rFonts w:ascii="Garamond" w:hAnsi="Garamond"/>
          <w:sz w:val="25"/>
          <w:szCs w:val="25"/>
          <w:lang w:val="ru-RU"/>
        </w:rPr>
        <w:t xml:space="preserve"> рассмотре</w:t>
      </w:r>
      <w:r w:rsidR="00673FF1" w:rsidRPr="00FC27EE">
        <w:rPr>
          <w:rFonts w:ascii="Garamond" w:hAnsi="Garamond"/>
          <w:sz w:val="25"/>
          <w:szCs w:val="25"/>
          <w:lang w:val="ru-RU"/>
        </w:rPr>
        <w:t>ть</w:t>
      </w:r>
      <w:r w:rsidRPr="00FC27EE">
        <w:rPr>
          <w:rFonts w:ascii="Garamond" w:hAnsi="Garamond"/>
          <w:sz w:val="25"/>
          <w:szCs w:val="25"/>
          <w:lang w:val="ru-RU"/>
        </w:rPr>
        <w:t xml:space="preserve"> </w:t>
      </w:r>
      <w:r w:rsidR="00B04B0E" w:rsidRPr="00FC27EE">
        <w:rPr>
          <w:rFonts w:ascii="Garamond" w:hAnsi="Garamond"/>
          <w:sz w:val="25"/>
          <w:szCs w:val="25"/>
          <w:lang w:val="ru-RU"/>
        </w:rPr>
        <w:t>возможност</w:t>
      </w:r>
      <w:r w:rsidR="00673FF1" w:rsidRPr="00FC27EE">
        <w:rPr>
          <w:rFonts w:ascii="Garamond" w:hAnsi="Garamond"/>
          <w:sz w:val="25"/>
          <w:szCs w:val="25"/>
          <w:lang w:val="ru-RU"/>
        </w:rPr>
        <w:t>ь</w:t>
      </w:r>
      <w:r w:rsidR="00B04B0E" w:rsidRPr="00FC27EE">
        <w:rPr>
          <w:rFonts w:ascii="Garamond" w:hAnsi="Garamond"/>
          <w:sz w:val="25"/>
          <w:szCs w:val="25"/>
          <w:lang w:val="ru-RU"/>
        </w:rPr>
        <w:t xml:space="preserve"> принудительного исполнения любого достигнутого соглашения в соответствующих юрисдикциях. </w:t>
      </w:r>
      <w:r w:rsidR="00AF1870" w:rsidRPr="00FC27EE">
        <w:rPr>
          <w:rFonts w:ascii="Garamond" w:hAnsi="Garamond"/>
          <w:sz w:val="25"/>
          <w:szCs w:val="25"/>
          <w:lang w:val="ru-RU"/>
        </w:rPr>
        <w:t xml:space="preserve">Медиаторы, </w:t>
      </w:r>
      <w:r w:rsidR="000539F4" w:rsidRPr="00FC27EE">
        <w:rPr>
          <w:rFonts w:ascii="Garamond" w:hAnsi="Garamond"/>
          <w:sz w:val="25"/>
          <w:szCs w:val="25"/>
          <w:lang w:val="ru-RU"/>
        </w:rPr>
        <w:t>независимо от своей правовой подго</w:t>
      </w:r>
      <w:r w:rsidR="00B41CD4" w:rsidRPr="00FC27EE">
        <w:rPr>
          <w:rFonts w:ascii="Garamond" w:hAnsi="Garamond"/>
          <w:sz w:val="25"/>
          <w:szCs w:val="25"/>
          <w:lang w:val="ru-RU"/>
        </w:rPr>
        <w:t>товки, не должны давать юридических</w:t>
      </w:r>
      <w:r w:rsidR="000539F4" w:rsidRPr="00FC27EE">
        <w:rPr>
          <w:rFonts w:ascii="Garamond" w:hAnsi="Garamond"/>
          <w:sz w:val="25"/>
          <w:szCs w:val="25"/>
          <w:lang w:val="ru-RU"/>
        </w:rPr>
        <w:t xml:space="preserve"> консультаций, но могут информировать участников о том, что говорится в законодательстве. Они могут также привлекать внимание сторон к необходимости обеспечения благополучия и соблюдения наилучших интересов их детей, а также предупреждать о последствиях принимаемых решений.</w:t>
      </w:r>
    </w:p>
    <w:p w14:paraId="627B5F41" w14:textId="77777777" w:rsidR="000539F4" w:rsidRPr="00BA635B" w:rsidRDefault="00FC27EE" w:rsidP="00BA635B">
      <w:pPr>
        <w:spacing w:before="169"/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noProof/>
          <w:color w:val="01316B"/>
          <w:sz w:val="32"/>
          <w:szCs w:val="32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8DB51DA" wp14:editId="60DFC7B3">
                <wp:simplePos x="0" y="0"/>
                <wp:positionH relativeFrom="page">
                  <wp:posOffset>914400</wp:posOffset>
                </wp:positionH>
                <wp:positionV relativeFrom="paragraph">
                  <wp:posOffset>342900</wp:posOffset>
                </wp:positionV>
                <wp:extent cx="5810250" cy="0"/>
                <wp:effectExtent l="0" t="0" r="19050" b="19050"/>
                <wp:wrapTopAndBottom/>
                <wp:docPr id="1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4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69882" id="Line 103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7pt" to="529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" strokecolor="#02428e" strokeweight=".5pt">
                <w10:wrap type="topAndBottom" anchorx="page"/>
              </v:line>
            </w:pict>
          </mc:Fallback>
        </mc:AlternateContent>
      </w:r>
      <w:r w:rsidR="000539F4" w:rsidRPr="00BA635B">
        <w:rPr>
          <w:rFonts w:ascii="Garamond" w:hAnsi="Garamond"/>
          <w:color w:val="01316B"/>
          <w:sz w:val="32"/>
          <w:szCs w:val="32"/>
          <w:lang w:val="ru-RU"/>
        </w:rPr>
        <w:t>5.</w:t>
      </w:r>
    </w:p>
    <w:p w14:paraId="32022E62" w14:textId="77777777" w:rsidR="000539F4" w:rsidRPr="00FC27EE" w:rsidRDefault="000539F4" w:rsidP="00FC27EE">
      <w:pPr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color w:val="01316B"/>
          <w:sz w:val="32"/>
          <w:szCs w:val="32"/>
          <w:lang w:val="ru-RU"/>
        </w:rPr>
        <w:t>КОНФИДЕНЦИАЛЬНОСТЬ</w:t>
      </w:r>
    </w:p>
    <w:p w14:paraId="18BA436A" w14:textId="77777777" w:rsidR="000539F4" w:rsidRPr="00FC27EE" w:rsidRDefault="00AB0273" w:rsidP="00FC27EE">
      <w:pPr>
        <w:spacing w:before="166"/>
        <w:ind w:left="1134"/>
        <w:jc w:val="both"/>
        <w:rPr>
          <w:rFonts w:ascii="Garamond" w:hAnsi="Garamond"/>
          <w:sz w:val="25"/>
          <w:szCs w:val="25"/>
          <w:lang w:val="ru-RU"/>
        </w:rPr>
      </w:pPr>
      <w:r w:rsidRPr="00FC27EE">
        <w:rPr>
          <w:rFonts w:ascii="Garamond" w:hAnsi="Garamond"/>
          <w:sz w:val="25"/>
          <w:szCs w:val="25"/>
          <w:lang w:val="ru-RU"/>
        </w:rPr>
        <w:t xml:space="preserve">Соблюдение конфиденциальности в отношении всех обсуждаемых вопросов и всей полученной информации в ходе медиации, за исключением случаев, установленных законодательством, является основополагающим принципом </w:t>
      </w:r>
      <w:r w:rsidRPr="00FC27EE">
        <w:rPr>
          <w:rFonts w:ascii="Garamond" w:hAnsi="Garamond"/>
          <w:sz w:val="25"/>
          <w:szCs w:val="25"/>
          <w:lang w:val="ru-RU"/>
        </w:rPr>
        <w:lastRenderedPageBreak/>
        <w:t>медиации, применяющимся также и в м</w:t>
      </w:r>
      <w:r w:rsidR="00FC27EE">
        <w:rPr>
          <w:rFonts w:ascii="Garamond" w:hAnsi="Garamond"/>
          <w:sz w:val="25"/>
          <w:szCs w:val="25"/>
          <w:lang w:val="ru-RU"/>
        </w:rPr>
        <w:t xml:space="preserve">еждународной семейной медиации. </w:t>
      </w:r>
      <w:r w:rsidRPr="00FC27EE">
        <w:rPr>
          <w:rFonts w:ascii="Garamond" w:hAnsi="Garamond"/>
          <w:sz w:val="25"/>
          <w:szCs w:val="25"/>
          <w:lang w:val="ru-RU"/>
        </w:rPr>
        <w:t>Такая информация не может быть использована в ходе каких-либо иных процедур или разбирательств, в которых стороны принимают участие.</w:t>
      </w:r>
    </w:p>
    <w:p w14:paraId="3CB8FCDE" w14:textId="77777777" w:rsidR="00AB0273" w:rsidRPr="00F67028" w:rsidRDefault="00AB0273" w:rsidP="002F0082">
      <w:pPr>
        <w:pStyle w:val="Paragraphedeliste"/>
        <w:numPr>
          <w:ilvl w:val="0"/>
          <w:numId w:val="4"/>
        </w:numPr>
        <w:jc w:val="both"/>
        <w:rPr>
          <w:rFonts w:ascii="Garamond" w:hAnsi="Garamond"/>
          <w:sz w:val="25"/>
          <w:szCs w:val="25"/>
          <w:lang w:val="ru-RU"/>
        </w:rPr>
      </w:pPr>
      <w:r w:rsidRPr="00F67028">
        <w:rPr>
          <w:rFonts w:ascii="Garamond" w:hAnsi="Garamond"/>
          <w:sz w:val="25"/>
          <w:szCs w:val="25"/>
          <w:lang w:val="ru-RU"/>
        </w:rPr>
        <w:t xml:space="preserve">Медиаторы не должны разглашать какую-либо информацию, полученную в ходе медиации без согласия участников (которое может быть предоставлено в письменной форме), за исключением случаев, когда существуют опасения, что ребёнок или любое иное лицо </w:t>
      </w:r>
      <w:r w:rsidR="00353FF3" w:rsidRPr="00F67028">
        <w:rPr>
          <w:rFonts w:ascii="Garamond" w:hAnsi="Garamond"/>
          <w:sz w:val="25"/>
          <w:szCs w:val="25"/>
          <w:lang w:val="ru-RU"/>
        </w:rPr>
        <w:t>подвергается риску злоупотреблений или причинения вреда, или когда такое разглашение обязательно в соответств</w:t>
      </w:r>
      <w:r w:rsidR="00254448" w:rsidRPr="00F67028">
        <w:rPr>
          <w:rFonts w:ascii="Garamond" w:hAnsi="Garamond"/>
          <w:sz w:val="25"/>
          <w:szCs w:val="25"/>
          <w:lang w:val="ru-RU"/>
        </w:rPr>
        <w:t>ии с законодательством. Аналогичным</w:t>
      </w:r>
      <w:r w:rsidR="00353FF3" w:rsidRPr="00F67028">
        <w:rPr>
          <w:rFonts w:ascii="Garamond" w:hAnsi="Garamond"/>
          <w:sz w:val="25"/>
          <w:szCs w:val="25"/>
          <w:lang w:val="ru-RU"/>
        </w:rPr>
        <w:t xml:space="preserve"> образом, </w:t>
      </w:r>
      <w:r w:rsidR="00254448" w:rsidRPr="00F67028">
        <w:rPr>
          <w:rFonts w:ascii="Garamond" w:hAnsi="Garamond"/>
          <w:sz w:val="25"/>
          <w:szCs w:val="25"/>
          <w:lang w:val="ru-RU"/>
        </w:rPr>
        <w:t>информация, раскрытая</w:t>
      </w:r>
      <w:r w:rsidR="00353FF3" w:rsidRPr="00F67028">
        <w:rPr>
          <w:rFonts w:ascii="Garamond" w:hAnsi="Garamond"/>
          <w:sz w:val="25"/>
          <w:szCs w:val="25"/>
          <w:lang w:val="ru-RU"/>
        </w:rPr>
        <w:t xml:space="preserve"> медиатору кем-либ</w:t>
      </w:r>
      <w:r w:rsidR="00254448" w:rsidRPr="00F67028">
        <w:rPr>
          <w:rFonts w:ascii="Garamond" w:hAnsi="Garamond"/>
          <w:sz w:val="25"/>
          <w:szCs w:val="25"/>
          <w:lang w:val="ru-RU"/>
        </w:rPr>
        <w:t>о из участников в ходе раздельной</w:t>
      </w:r>
      <w:r w:rsidR="00353FF3" w:rsidRPr="00F67028">
        <w:rPr>
          <w:rFonts w:ascii="Garamond" w:hAnsi="Garamond"/>
          <w:sz w:val="25"/>
          <w:szCs w:val="25"/>
          <w:lang w:val="ru-RU"/>
        </w:rPr>
        <w:t xml:space="preserve"> встреч</w:t>
      </w:r>
      <w:r w:rsidR="00254448" w:rsidRPr="00F67028">
        <w:rPr>
          <w:rFonts w:ascii="Garamond" w:hAnsi="Garamond"/>
          <w:sz w:val="25"/>
          <w:szCs w:val="25"/>
          <w:lang w:val="ru-RU"/>
        </w:rPr>
        <w:t>и,</w:t>
      </w:r>
      <w:r w:rsidR="00353FF3" w:rsidRPr="00F67028">
        <w:rPr>
          <w:rFonts w:ascii="Garamond" w:hAnsi="Garamond"/>
          <w:sz w:val="25"/>
          <w:szCs w:val="25"/>
          <w:lang w:val="ru-RU"/>
        </w:rPr>
        <w:t xml:space="preserve"> должна оставаться конфиденциальной, если </w:t>
      </w:r>
      <w:r w:rsidR="00254448" w:rsidRPr="00F67028">
        <w:rPr>
          <w:rFonts w:ascii="Garamond" w:hAnsi="Garamond"/>
          <w:sz w:val="25"/>
          <w:szCs w:val="25"/>
          <w:lang w:val="ru-RU"/>
        </w:rPr>
        <w:t xml:space="preserve">сам </w:t>
      </w:r>
      <w:r w:rsidR="00353FF3" w:rsidRPr="00F67028">
        <w:rPr>
          <w:rFonts w:ascii="Garamond" w:hAnsi="Garamond"/>
          <w:sz w:val="25"/>
          <w:szCs w:val="25"/>
          <w:lang w:val="ru-RU"/>
        </w:rPr>
        <w:t>участник не дал согласия на её разглашение.</w:t>
      </w:r>
    </w:p>
    <w:p w14:paraId="1FC9B5CE" w14:textId="77777777" w:rsidR="00353FF3" w:rsidRPr="00F67028" w:rsidRDefault="00353FF3" w:rsidP="002F0082">
      <w:pPr>
        <w:pStyle w:val="Paragraphedeliste"/>
        <w:numPr>
          <w:ilvl w:val="0"/>
          <w:numId w:val="4"/>
        </w:numPr>
        <w:jc w:val="both"/>
        <w:rPr>
          <w:rFonts w:ascii="Garamond" w:hAnsi="Garamond"/>
          <w:sz w:val="25"/>
          <w:szCs w:val="25"/>
          <w:lang w:val="ru-RU"/>
        </w:rPr>
      </w:pPr>
      <w:r w:rsidRPr="00F67028">
        <w:rPr>
          <w:rFonts w:ascii="Garamond" w:hAnsi="Garamond"/>
          <w:sz w:val="25"/>
          <w:szCs w:val="25"/>
          <w:lang w:val="ru-RU"/>
        </w:rPr>
        <w:t xml:space="preserve">Административные и судебные власти могут быть проинформированы о результатах медиации, </w:t>
      </w:r>
      <w:r w:rsidR="00982623" w:rsidRPr="00F67028">
        <w:rPr>
          <w:rFonts w:ascii="Garamond" w:hAnsi="Garamond"/>
          <w:sz w:val="25"/>
          <w:szCs w:val="25"/>
          <w:lang w:val="ru-RU"/>
        </w:rPr>
        <w:t>но они не должны иметь доступа к информации о том, что было сказано или сделано в ходе медиации.</w:t>
      </w:r>
    </w:p>
    <w:p w14:paraId="18505B8E" w14:textId="77777777" w:rsidR="00982623" w:rsidRPr="00F67028" w:rsidRDefault="00982623" w:rsidP="002F0082">
      <w:pPr>
        <w:pStyle w:val="Paragraphedeliste"/>
        <w:numPr>
          <w:ilvl w:val="0"/>
          <w:numId w:val="4"/>
        </w:numPr>
        <w:jc w:val="both"/>
        <w:rPr>
          <w:rFonts w:ascii="Garamond" w:hAnsi="Garamond"/>
          <w:sz w:val="25"/>
          <w:szCs w:val="25"/>
          <w:lang w:val="ru-RU"/>
        </w:rPr>
      </w:pPr>
      <w:r w:rsidRPr="00F67028">
        <w:rPr>
          <w:rFonts w:ascii="Garamond" w:hAnsi="Garamond"/>
          <w:sz w:val="25"/>
          <w:szCs w:val="25"/>
          <w:lang w:val="ru-RU"/>
        </w:rPr>
        <w:t xml:space="preserve">Медиатор должен сообщить участникам о том, что выявленная в ходе медиации информация не может быть использована в каких-либо иных процедурах и разбирательствах, в которых они участвуют или могут участвовать. В зависимости от национального законодательства, стороны могут согласиться между собой в ходе медиации о том, что может сообщаться юристам или адвокатам, </w:t>
      </w:r>
      <w:r w:rsidR="00254448" w:rsidRPr="00F67028">
        <w:rPr>
          <w:rFonts w:ascii="Garamond" w:hAnsi="Garamond"/>
          <w:sz w:val="25"/>
          <w:szCs w:val="25"/>
          <w:lang w:val="ru-RU"/>
        </w:rPr>
        <w:t>родственникам</w:t>
      </w:r>
      <w:r w:rsidRPr="00F67028">
        <w:rPr>
          <w:rFonts w:ascii="Garamond" w:hAnsi="Garamond"/>
          <w:sz w:val="25"/>
          <w:szCs w:val="25"/>
          <w:lang w:val="ru-RU"/>
        </w:rPr>
        <w:t xml:space="preserve">, друзьям или их </w:t>
      </w:r>
      <w:r w:rsidR="00254448" w:rsidRPr="00F67028">
        <w:rPr>
          <w:rFonts w:ascii="Garamond" w:hAnsi="Garamond"/>
          <w:sz w:val="25"/>
          <w:szCs w:val="25"/>
          <w:lang w:val="ru-RU"/>
        </w:rPr>
        <w:t>окружению.</w:t>
      </w:r>
    </w:p>
    <w:p w14:paraId="5DD52782" w14:textId="77777777" w:rsidR="00FC27EE" w:rsidRPr="001010BD" w:rsidRDefault="00982623" w:rsidP="001010BD">
      <w:pPr>
        <w:pStyle w:val="Paragraphedeliste"/>
        <w:numPr>
          <w:ilvl w:val="0"/>
          <w:numId w:val="4"/>
        </w:numPr>
        <w:jc w:val="both"/>
        <w:rPr>
          <w:rFonts w:ascii="Garamond" w:hAnsi="Garamond"/>
          <w:sz w:val="25"/>
          <w:szCs w:val="25"/>
          <w:lang w:val="ru-RU"/>
        </w:rPr>
      </w:pPr>
      <w:r w:rsidRPr="00F67028">
        <w:rPr>
          <w:rFonts w:ascii="Garamond" w:hAnsi="Garamond"/>
          <w:sz w:val="25"/>
          <w:szCs w:val="25"/>
          <w:lang w:val="ru-RU"/>
        </w:rPr>
        <w:t>Медиаторы и участники обычно подписывают Соглашение о медиации, которое может включать и пояснять ссылку на конфиденциальность и неразглашение информации, а также возможны</w:t>
      </w:r>
      <w:r w:rsidR="00BF713E" w:rsidRPr="00F67028">
        <w:rPr>
          <w:rFonts w:ascii="Garamond" w:hAnsi="Garamond"/>
          <w:sz w:val="25"/>
          <w:szCs w:val="25"/>
          <w:lang w:val="ru-RU"/>
        </w:rPr>
        <w:t>е</w:t>
      </w:r>
      <w:r w:rsidRPr="00F67028">
        <w:rPr>
          <w:rFonts w:ascii="Garamond" w:hAnsi="Garamond"/>
          <w:sz w:val="25"/>
          <w:szCs w:val="25"/>
          <w:lang w:val="ru-RU"/>
        </w:rPr>
        <w:t xml:space="preserve"> исключения из данного правила.</w:t>
      </w:r>
    </w:p>
    <w:p w14:paraId="555986A9" w14:textId="77777777" w:rsidR="00982623" w:rsidRPr="00BA635B" w:rsidRDefault="00982623" w:rsidP="00BA635B">
      <w:pPr>
        <w:spacing w:before="169"/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color w:val="01316B"/>
          <w:sz w:val="32"/>
          <w:szCs w:val="32"/>
          <w:lang w:val="ru-RU"/>
        </w:rPr>
        <w:t>6.</w:t>
      </w:r>
    </w:p>
    <w:p w14:paraId="668FD277" w14:textId="77777777" w:rsidR="00982623" w:rsidRPr="00FC27EE" w:rsidRDefault="001010BD" w:rsidP="00FC27EE">
      <w:pPr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noProof/>
          <w:color w:val="01316B"/>
          <w:sz w:val="32"/>
          <w:szCs w:val="32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3FCFE04" wp14:editId="1BA986B8">
                <wp:simplePos x="0" y="0"/>
                <wp:positionH relativeFrom="page">
                  <wp:posOffset>914400</wp:posOffset>
                </wp:positionH>
                <wp:positionV relativeFrom="paragraph">
                  <wp:posOffset>27940</wp:posOffset>
                </wp:positionV>
                <wp:extent cx="5810250" cy="0"/>
                <wp:effectExtent l="0" t="0" r="19050" b="19050"/>
                <wp:wrapTopAndBottom/>
                <wp:docPr id="1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4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85EC2" id="Line 103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.2pt" to="529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" strokecolor="#02428e" strokeweight=".5pt">
                <w10:wrap type="topAndBottom" anchorx="page"/>
              </v:line>
            </w:pict>
          </mc:Fallback>
        </mc:AlternateContent>
      </w:r>
      <w:r w:rsidR="00982623" w:rsidRPr="00BA635B">
        <w:rPr>
          <w:rFonts w:ascii="Garamond" w:hAnsi="Garamond"/>
          <w:color w:val="01316B"/>
          <w:sz w:val="32"/>
          <w:szCs w:val="32"/>
          <w:lang w:val="ru-RU"/>
        </w:rPr>
        <w:t>НЕЗАВИСИМОСТЬ</w:t>
      </w:r>
    </w:p>
    <w:p w14:paraId="368A0D9A" w14:textId="77777777" w:rsidR="00810E36" w:rsidRPr="00FC27EE" w:rsidRDefault="00810E36" w:rsidP="00FC27EE">
      <w:pPr>
        <w:spacing w:before="166"/>
        <w:ind w:left="1134"/>
        <w:jc w:val="both"/>
        <w:rPr>
          <w:rFonts w:ascii="Garamond" w:hAnsi="Garamond"/>
          <w:sz w:val="25"/>
          <w:szCs w:val="25"/>
          <w:lang w:val="ru-RU"/>
        </w:rPr>
      </w:pPr>
      <w:r w:rsidRPr="00FC27EE">
        <w:rPr>
          <w:rFonts w:ascii="Garamond" w:hAnsi="Garamond"/>
          <w:sz w:val="25"/>
          <w:szCs w:val="25"/>
          <w:lang w:val="ru-RU"/>
        </w:rPr>
        <w:t>У медиаторов не должно быть какого-либо конфликта интересов или личной заинтересованности в исходе медиации. В тех случаях, когда международная семейная медиация проводится параллельно с административными или судебными процедурами, она должна быть чётко отграничена от таких процедур. Если медиатор привлекается к работ</w:t>
      </w:r>
      <w:r w:rsidR="00254448" w:rsidRPr="00FC27EE">
        <w:rPr>
          <w:rFonts w:ascii="Garamond" w:hAnsi="Garamond"/>
          <w:sz w:val="25"/>
          <w:szCs w:val="25"/>
          <w:lang w:val="ru-RU"/>
        </w:rPr>
        <w:t xml:space="preserve">е государственной или аффилиированной </w:t>
      </w:r>
      <w:r w:rsidRPr="00FC27EE">
        <w:rPr>
          <w:rFonts w:ascii="Garamond" w:hAnsi="Garamond"/>
          <w:sz w:val="25"/>
          <w:szCs w:val="25"/>
          <w:lang w:val="ru-RU"/>
        </w:rPr>
        <w:t xml:space="preserve">с судебными </w:t>
      </w:r>
      <w:r w:rsidR="00254448" w:rsidRPr="00FC27EE">
        <w:rPr>
          <w:rFonts w:ascii="Garamond" w:hAnsi="Garamond"/>
          <w:sz w:val="25"/>
          <w:szCs w:val="25"/>
          <w:lang w:val="ru-RU"/>
        </w:rPr>
        <w:t>органами организацией</w:t>
      </w:r>
      <w:r w:rsidRPr="00FC27EE">
        <w:rPr>
          <w:rFonts w:ascii="Garamond" w:hAnsi="Garamond"/>
          <w:sz w:val="25"/>
          <w:szCs w:val="25"/>
          <w:lang w:val="ru-RU"/>
        </w:rPr>
        <w:t>, он должен быть независим от такой организации в своей работе. Медиаторы не могут выступать в каком-либо ином профессиональном качестве в споре, в отношении которого они проводят медиацию.</w:t>
      </w:r>
    </w:p>
    <w:p w14:paraId="693895C6" w14:textId="77777777" w:rsidR="00810E36" w:rsidRPr="00BA635B" w:rsidRDefault="00FC27EE" w:rsidP="00BA635B">
      <w:pPr>
        <w:spacing w:before="169"/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noProof/>
          <w:color w:val="01316B"/>
          <w:sz w:val="32"/>
          <w:szCs w:val="32"/>
        </w:rPr>
        <w:lastRenderedPageBreak/>
        <mc:AlternateContent>
          <mc:Choice Requires="wps">
            <w:drawing>
              <wp:anchor distT="0" distB="0" distL="0" distR="0" simplePos="0" relativeHeight="251677696" behindDoc="0" locked="0" layoutInCell="1" allowOverlap="1" wp14:anchorId="51A1FB36" wp14:editId="4E2F3390">
                <wp:simplePos x="0" y="0"/>
                <wp:positionH relativeFrom="page">
                  <wp:posOffset>914400</wp:posOffset>
                </wp:positionH>
                <wp:positionV relativeFrom="paragraph">
                  <wp:posOffset>354965</wp:posOffset>
                </wp:positionV>
                <wp:extent cx="5810250" cy="0"/>
                <wp:effectExtent l="0" t="0" r="19050" b="19050"/>
                <wp:wrapTopAndBottom/>
                <wp:docPr id="1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4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7C8B0" id="Line 103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7.95pt" to="529.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" strokecolor="#02428e" strokeweight=".5pt">
                <w10:wrap type="topAndBottom" anchorx="page"/>
              </v:line>
            </w:pict>
          </mc:Fallback>
        </mc:AlternateContent>
      </w:r>
      <w:r w:rsidR="00810E36" w:rsidRPr="00BA635B">
        <w:rPr>
          <w:rFonts w:ascii="Garamond" w:hAnsi="Garamond"/>
          <w:color w:val="01316B"/>
          <w:sz w:val="32"/>
          <w:szCs w:val="32"/>
          <w:lang w:val="ru-RU"/>
        </w:rPr>
        <w:t>7.</w:t>
      </w:r>
    </w:p>
    <w:p w14:paraId="3AD6BC0D" w14:textId="77777777" w:rsidR="00810E36" w:rsidRPr="00FC27EE" w:rsidRDefault="00810E36" w:rsidP="00FC27EE">
      <w:pPr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color w:val="01316B"/>
          <w:sz w:val="32"/>
          <w:szCs w:val="32"/>
          <w:lang w:val="ru-RU"/>
        </w:rPr>
        <w:t>БЕСПРИСТРАСТНОСТЬ</w:t>
      </w:r>
    </w:p>
    <w:p w14:paraId="5AF90082" w14:textId="77777777" w:rsidR="00A51BB9" w:rsidRPr="00FC27EE" w:rsidRDefault="00810E36" w:rsidP="00FC27EE">
      <w:pPr>
        <w:spacing w:before="166"/>
        <w:ind w:left="1134"/>
        <w:jc w:val="both"/>
        <w:rPr>
          <w:rFonts w:ascii="Garamond" w:hAnsi="Garamond"/>
          <w:sz w:val="25"/>
          <w:szCs w:val="25"/>
          <w:lang w:val="ru-RU"/>
        </w:rPr>
      </w:pPr>
      <w:r w:rsidRPr="00FC27EE">
        <w:rPr>
          <w:rFonts w:ascii="Garamond" w:hAnsi="Garamond"/>
          <w:sz w:val="25"/>
          <w:szCs w:val="25"/>
          <w:lang w:val="ru-RU"/>
        </w:rPr>
        <w:t xml:space="preserve">Проводящие международную семейную медиацию лица должны </w:t>
      </w:r>
      <w:r w:rsidR="00EF1DE5" w:rsidRPr="00FC27EE">
        <w:rPr>
          <w:rFonts w:ascii="Garamond" w:hAnsi="Garamond"/>
          <w:sz w:val="25"/>
          <w:szCs w:val="25"/>
          <w:lang w:val="ru-RU"/>
        </w:rPr>
        <w:t>проявлять</w:t>
      </w:r>
      <w:r w:rsidRPr="00FC27EE">
        <w:rPr>
          <w:rFonts w:ascii="Garamond" w:hAnsi="Garamond"/>
          <w:sz w:val="25"/>
          <w:szCs w:val="25"/>
          <w:lang w:val="ru-RU"/>
        </w:rPr>
        <w:t xml:space="preserve"> </w:t>
      </w:r>
      <w:r w:rsidR="00EF1DE5" w:rsidRPr="00FC27EE">
        <w:rPr>
          <w:rFonts w:ascii="Garamond" w:hAnsi="Garamond"/>
          <w:sz w:val="25"/>
          <w:szCs w:val="25"/>
          <w:lang w:val="ru-RU"/>
        </w:rPr>
        <w:t>беспристрастность</w:t>
      </w:r>
      <w:r w:rsidRPr="00FC27EE">
        <w:rPr>
          <w:rFonts w:ascii="Garamond" w:hAnsi="Garamond"/>
          <w:sz w:val="25"/>
          <w:szCs w:val="25"/>
          <w:lang w:val="ru-RU"/>
        </w:rPr>
        <w:t>.</w:t>
      </w:r>
      <w:r w:rsidR="00A51BB9" w:rsidRPr="00FC27EE">
        <w:rPr>
          <w:rFonts w:ascii="Garamond" w:hAnsi="Garamond"/>
          <w:sz w:val="25"/>
          <w:szCs w:val="25"/>
          <w:lang w:val="ru-RU"/>
        </w:rPr>
        <w:t xml:space="preserve"> Профессиональные медиаторы </w:t>
      </w:r>
      <w:r w:rsidR="00EF1DE5" w:rsidRPr="00FC27EE">
        <w:rPr>
          <w:rFonts w:ascii="Garamond" w:hAnsi="Garamond"/>
          <w:sz w:val="25"/>
          <w:szCs w:val="25"/>
          <w:lang w:val="ru-RU"/>
        </w:rPr>
        <w:t>уделяют достаточное</w:t>
      </w:r>
      <w:r w:rsidR="00A51BB9" w:rsidRPr="00FC27EE">
        <w:rPr>
          <w:rFonts w:ascii="Garamond" w:hAnsi="Garamond"/>
          <w:sz w:val="25"/>
          <w:szCs w:val="25"/>
          <w:lang w:val="ru-RU"/>
        </w:rPr>
        <w:t xml:space="preserve"> и равное внимание и поддержку каждому участнику, а также потребностям всех детей участников.</w:t>
      </w:r>
      <w:r w:rsidR="00EF1DE5" w:rsidRPr="00FC27EE">
        <w:rPr>
          <w:rFonts w:ascii="Garamond" w:hAnsi="Garamond"/>
          <w:sz w:val="25"/>
          <w:szCs w:val="25"/>
          <w:lang w:val="ru-RU"/>
        </w:rPr>
        <w:t xml:space="preserve"> Медиаторы обучаются оставаться </w:t>
      </w:r>
      <w:r w:rsidR="00A51BB9" w:rsidRPr="00FC27EE">
        <w:rPr>
          <w:rFonts w:ascii="Garamond" w:hAnsi="Garamond"/>
          <w:sz w:val="25"/>
          <w:szCs w:val="25"/>
          <w:lang w:val="ru-RU"/>
        </w:rPr>
        <w:t>равн</w:t>
      </w:r>
      <w:r w:rsidR="00EF1DE5" w:rsidRPr="00FC27EE">
        <w:rPr>
          <w:rFonts w:ascii="Garamond" w:hAnsi="Garamond"/>
          <w:sz w:val="25"/>
          <w:szCs w:val="25"/>
          <w:lang w:val="ru-RU"/>
        </w:rPr>
        <w:t>оудаленными</w:t>
      </w:r>
      <w:r w:rsidR="00A51BB9" w:rsidRPr="00FC27EE">
        <w:rPr>
          <w:rFonts w:ascii="Garamond" w:hAnsi="Garamond"/>
          <w:sz w:val="25"/>
          <w:szCs w:val="25"/>
          <w:lang w:val="ru-RU"/>
        </w:rPr>
        <w:t>, то есть управлять ходом медиации, не принимая сторон</w:t>
      </w:r>
      <w:r w:rsidR="00EF1DE5" w:rsidRPr="00FC27EE">
        <w:rPr>
          <w:rFonts w:ascii="Garamond" w:hAnsi="Garamond"/>
          <w:sz w:val="25"/>
          <w:szCs w:val="25"/>
          <w:lang w:val="ru-RU"/>
        </w:rPr>
        <w:t>у</w:t>
      </w:r>
      <w:r w:rsidR="00A51BB9" w:rsidRPr="00FC27EE">
        <w:rPr>
          <w:rFonts w:ascii="Garamond" w:hAnsi="Garamond"/>
          <w:sz w:val="25"/>
          <w:szCs w:val="25"/>
          <w:lang w:val="ru-RU"/>
        </w:rPr>
        <w:t xml:space="preserve"> и не в</w:t>
      </w:r>
      <w:r w:rsidR="00EF1DE5" w:rsidRPr="00FC27EE">
        <w:rPr>
          <w:rFonts w:ascii="Garamond" w:hAnsi="Garamond"/>
          <w:sz w:val="25"/>
          <w:szCs w:val="25"/>
          <w:lang w:val="ru-RU"/>
        </w:rPr>
        <w:t>ы</w:t>
      </w:r>
      <w:r w:rsidR="00A51BB9" w:rsidRPr="00FC27EE">
        <w:rPr>
          <w:rFonts w:ascii="Garamond" w:hAnsi="Garamond"/>
          <w:sz w:val="25"/>
          <w:szCs w:val="25"/>
          <w:lang w:val="ru-RU"/>
        </w:rPr>
        <w:t xml:space="preserve">ступая в </w:t>
      </w:r>
      <w:r w:rsidR="00EF1DE5" w:rsidRPr="00FC27EE">
        <w:rPr>
          <w:rFonts w:ascii="Garamond" w:hAnsi="Garamond"/>
          <w:sz w:val="25"/>
          <w:szCs w:val="25"/>
          <w:lang w:val="ru-RU"/>
        </w:rPr>
        <w:t>роли союзника кого-либо</w:t>
      </w:r>
      <w:r w:rsidR="00A51BB9" w:rsidRPr="00FC27EE">
        <w:rPr>
          <w:rFonts w:ascii="Garamond" w:hAnsi="Garamond"/>
          <w:sz w:val="25"/>
          <w:szCs w:val="25"/>
          <w:lang w:val="ru-RU"/>
        </w:rPr>
        <w:t xml:space="preserve"> из участников. Они всегда должны оставаться нейтральными в о</w:t>
      </w:r>
      <w:r w:rsidR="00EF1DE5" w:rsidRPr="00FC27EE">
        <w:rPr>
          <w:rFonts w:ascii="Garamond" w:hAnsi="Garamond"/>
          <w:sz w:val="25"/>
          <w:szCs w:val="25"/>
          <w:lang w:val="ru-RU"/>
        </w:rPr>
        <w:t>тношении исхода медиации, но</w:t>
      </w:r>
      <w:r w:rsidR="00A51BB9" w:rsidRPr="00FC27EE">
        <w:rPr>
          <w:rFonts w:ascii="Garamond" w:hAnsi="Garamond"/>
          <w:sz w:val="25"/>
          <w:szCs w:val="25"/>
          <w:lang w:val="ru-RU"/>
        </w:rPr>
        <w:t xml:space="preserve"> могут предупреждать участников, когда предлагаемое решение, по их мнению, противоречит наилучшим интересам ребёнка или не соответствует законодательству.</w:t>
      </w:r>
    </w:p>
    <w:p w14:paraId="1D956780" w14:textId="77777777" w:rsidR="00A51BB9" w:rsidRPr="00BA635B" w:rsidRDefault="00FC27EE" w:rsidP="00BA635B">
      <w:pPr>
        <w:spacing w:before="169"/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noProof/>
          <w:color w:val="01316B"/>
          <w:sz w:val="32"/>
          <w:szCs w:val="32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3D9F934" wp14:editId="5C39E3DB">
                <wp:simplePos x="0" y="0"/>
                <wp:positionH relativeFrom="page">
                  <wp:posOffset>914400</wp:posOffset>
                </wp:positionH>
                <wp:positionV relativeFrom="paragraph">
                  <wp:posOffset>342900</wp:posOffset>
                </wp:positionV>
                <wp:extent cx="5810250" cy="0"/>
                <wp:effectExtent l="0" t="0" r="19050" b="19050"/>
                <wp:wrapTopAndBottom/>
                <wp:docPr id="1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4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CE23F" id="Line 103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7pt" to="529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" strokecolor="#02428e" strokeweight=".5pt">
                <w10:wrap type="topAndBottom" anchorx="page"/>
              </v:line>
            </w:pict>
          </mc:Fallback>
        </mc:AlternateContent>
      </w:r>
      <w:r w:rsidR="00A51BB9" w:rsidRPr="00BA635B">
        <w:rPr>
          <w:rFonts w:ascii="Garamond" w:hAnsi="Garamond"/>
          <w:color w:val="01316B"/>
          <w:sz w:val="32"/>
          <w:szCs w:val="32"/>
          <w:lang w:val="ru-RU"/>
        </w:rPr>
        <w:t>8.</w:t>
      </w:r>
      <w:r w:rsidRPr="00FC27EE">
        <w:rPr>
          <w:rFonts w:ascii="Garamond" w:hAnsi="Garamond"/>
          <w:noProof/>
          <w:color w:val="01316B"/>
          <w:sz w:val="32"/>
          <w:szCs w:val="32"/>
          <w:lang w:val="ru-RU"/>
        </w:rPr>
        <w:t xml:space="preserve"> </w:t>
      </w:r>
    </w:p>
    <w:p w14:paraId="07B05F0A" w14:textId="77777777" w:rsidR="00A51BB9" w:rsidRPr="00FC27EE" w:rsidRDefault="00A51BB9" w:rsidP="00FC27EE">
      <w:pPr>
        <w:jc w:val="both"/>
        <w:rPr>
          <w:rFonts w:ascii="Garamond" w:hAnsi="Garamond"/>
          <w:sz w:val="28"/>
          <w:szCs w:val="28"/>
          <w:lang w:val="ru-RU"/>
        </w:rPr>
      </w:pPr>
      <w:r w:rsidRPr="00BA635B">
        <w:rPr>
          <w:rFonts w:ascii="Garamond" w:hAnsi="Garamond"/>
          <w:color w:val="01316B"/>
          <w:sz w:val="32"/>
          <w:szCs w:val="32"/>
          <w:lang w:val="ru-RU"/>
        </w:rPr>
        <w:t>ПРИНЯТИЕ ВО ВНИМАНИЕ ПРАВ И ИНТЕРЕСОВ ДЕТЕЙ</w:t>
      </w:r>
    </w:p>
    <w:p w14:paraId="143AA554" w14:textId="77777777" w:rsidR="00D93B11" w:rsidRPr="00FC27EE" w:rsidRDefault="00A51BB9" w:rsidP="00FC27EE">
      <w:pPr>
        <w:spacing w:before="166"/>
        <w:ind w:left="1134"/>
        <w:jc w:val="both"/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</w:pPr>
      <w:r w:rsidRPr="00FC27EE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 xml:space="preserve">а. </w:t>
      </w:r>
      <w:r w:rsidR="00D93B11" w:rsidRPr="00FC27EE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Признание прав ребёнка</w:t>
      </w:r>
    </w:p>
    <w:p w14:paraId="28E53ED0" w14:textId="600080F0" w:rsidR="000272CD" w:rsidRPr="00FC27EE" w:rsidRDefault="00D93B11" w:rsidP="00FC27EE">
      <w:pPr>
        <w:spacing w:before="166"/>
        <w:ind w:left="1134"/>
        <w:jc w:val="both"/>
        <w:rPr>
          <w:rFonts w:ascii="Garamond" w:hAnsi="Garamond"/>
          <w:sz w:val="25"/>
          <w:szCs w:val="25"/>
          <w:lang w:val="ru-RU"/>
        </w:rPr>
      </w:pPr>
      <w:r w:rsidRPr="00FC27EE">
        <w:rPr>
          <w:rFonts w:ascii="Garamond" w:hAnsi="Garamond"/>
          <w:sz w:val="25"/>
          <w:szCs w:val="25"/>
          <w:lang w:val="ru-RU"/>
        </w:rPr>
        <w:t>В международной семейной медиации должна соблюдаться Конвенция ООН о правах ребёнка, и в частности четыре руководящих принципа, закрепляющих все права ребёнка</w:t>
      </w:r>
      <w:r w:rsidR="004F4F05" w:rsidRPr="002758FB">
        <w:rPr>
          <w:rFonts w:ascii="Garamond" w:hAnsi="Garamond"/>
          <w:sz w:val="25"/>
          <w:szCs w:val="25"/>
          <w:lang w:val="ru-RU"/>
        </w:rPr>
        <w:t xml:space="preserve"> </w:t>
      </w:r>
      <w:r w:rsidR="004F4F05" w:rsidRPr="00FC27EE">
        <w:rPr>
          <w:rFonts w:ascii="Garamond" w:hAnsi="Garamond"/>
          <w:sz w:val="25"/>
          <w:szCs w:val="25"/>
          <w:lang w:val="ru-RU"/>
        </w:rPr>
        <w:t>на</w:t>
      </w:r>
      <w:r w:rsidRPr="00FC27EE">
        <w:rPr>
          <w:rFonts w:ascii="Garamond" w:hAnsi="Garamond"/>
          <w:sz w:val="25"/>
          <w:szCs w:val="25"/>
          <w:lang w:val="ru-RU"/>
        </w:rPr>
        <w:t xml:space="preserve">: участие, защиту, </w:t>
      </w:r>
      <w:r w:rsidR="000272CD" w:rsidRPr="00FC27EE">
        <w:rPr>
          <w:rFonts w:ascii="Garamond" w:hAnsi="Garamond"/>
          <w:sz w:val="25"/>
          <w:szCs w:val="25"/>
          <w:lang w:val="ru-RU"/>
        </w:rPr>
        <w:t>жизнь и развитие и недискриминацию.</w:t>
      </w:r>
    </w:p>
    <w:p w14:paraId="7DA78D59" w14:textId="0E5F6DA7" w:rsidR="000272CD" w:rsidRPr="00DB4C1E" w:rsidRDefault="00FC27EE" w:rsidP="00FC27EE">
      <w:pPr>
        <w:spacing w:before="166"/>
        <w:ind w:left="1134"/>
        <w:jc w:val="both"/>
        <w:rPr>
          <w:rFonts w:ascii="Garamond" w:hAnsi="Garamond"/>
          <w:lang w:val="ru-RU"/>
        </w:rPr>
      </w:pPr>
      <w:r w:rsidRPr="00FC27EE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б</w:t>
      </w:r>
      <w:r w:rsidR="000272CD" w:rsidRPr="00FC27EE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. Принятие во внимание потребностей и благополучия ребёнка</w:t>
      </w:r>
    </w:p>
    <w:p w14:paraId="1FE67CBB" w14:textId="77777777" w:rsidR="00FC27EE" w:rsidRPr="00FC27EE" w:rsidRDefault="000272CD" w:rsidP="001010BD">
      <w:pPr>
        <w:spacing w:before="166"/>
        <w:ind w:left="1134"/>
        <w:jc w:val="both"/>
        <w:rPr>
          <w:rFonts w:ascii="Garamond" w:hAnsi="Garamond"/>
          <w:sz w:val="25"/>
          <w:szCs w:val="25"/>
          <w:lang w:val="ru-RU"/>
        </w:rPr>
      </w:pPr>
      <w:r w:rsidRPr="00FC27EE">
        <w:rPr>
          <w:rFonts w:ascii="Garamond" w:hAnsi="Garamond"/>
          <w:sz w:val="25"/>
          <w:szCs w:val="25"/>
          <w:lang w:val="ru-RU"/>
        </w:rPr>
        <w:t>В международной семейной медиации должны особо учитываться потребности и благополучие детей, вовлечённых в конфликт. Медиаторы должны направлять внимание сторон не только на их собственные потребности, но также на интересы и потребности их детей. Особое внимание до</w:t>
      </w:r>
      <w:r w:rsidR="00537928" w:rsidRPr="00FC27EE">
        <w:rPr>
          <w:rFonts w:ascii="Garamond" w:hAnsi="Garamond"/>
          <w:sz w:val="25"/>
          <w:szCs w:val="25"/>
          <w:lang w:val="ru-RU"/>
        </w:rPr>
        <w:t>лжно уделяться важности возвращения</w:t>
      </w:r>
      <w:r w:rsidRPr="00FC27EE">
        <w:rPr>
          <w:rFonts w:ascii="Garamond" w:hAnsi="Garamond"/>
          <w:sz w:val="25"/>
          <w:szCs w:val="25"/>
          <w:lang w:val="ru-RU"/>
        </w:rPr>
        <w:t xml:space="preserve"> ребёнка и поддержанию здоровых отношений, а также регулярного физического общения и общения с использованием технических средств связи с обоими родителями и их семьями, если такое общение соответствует наилучшим интересам ребёнка и оба родителя выражают на это своё согласие.</w:t>
      </w:r>
    </w:p>
    <w:p w14:paraId="684BCCE6" w14:textId="1DFBF645" w:rsidR="00A51BB9" w:rsidRPr="003171CA" w:rsidRDefault="001010BD" w:rsidP="00FC27EE">
      <w:pPr>
        <w:spacing w:before="166"/>
        <w:ind w:left="1134"/>
        <w:jc w:val="both"/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</w:pPr>
      <w:r w:rsidRPr="00FC27EE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в</w:t>
      </w:r>
      <w:r w:rsidR="000272CD" w:rsidRPr="00FC27EE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 xml:space="preserve">. </w:t>
      </w:r>
      <w:r w:rsidR="003171CA" w:rsidRPr="00FC27EE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Принятие во внимание</w:t>
      </w:r>
      <w:r w:rsidR="003171CA" w:rsidRPr="002758FB">
        <w:rPr>
          <w:lang w:val="ru-RU"/>
        </w:rPr>
        <w:t xml:space="preserve"> </w:t>
      </w:r>
      <w:r w:rsidR="001243EB" w:rsidRPr="001243EB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взгляд</w:t>
      </w:r>
      <w:r w:rsidR="001243EB" w:rsidRPr="00FC27EE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ов</w:t>
      </w:r>
      <w:r w:rsidR="003171CA" w:rsidRPr="002758FB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 xml:space="preserve"> </w:t>
      </w:r>
      <w:r w:rsidR="003171CA" w:rsidRPr="00FC27EE">
        <w:rPr>
          <w:rFonts w:ascii="Garamond" w:eastAsia="Perpetua" w:hAnsi="Garamond" w:cs="Cambria"/>
          <w:b/>
          <w:color w:val="01316B"/>
          <w:sz w:val="25"/>
          <w:szCs w:val="25"/>
          <w:lang w:val="ru-RU" w:eastAsia="en-US"/>
        </w:rPr>
        <w:t>ребёнка</w:t>
      </w:r>
    </w:p>
    <w:p w14:paraId="3F0091E2" w14:textId="6623853D" w:rsidR="00A51BB9" w:rsidRPr="001010BD" w:rsidRDefault="009B0175" w:rsidP="001010BD">
      <w:pPr>
        <w:spacing w:before="166"/>
        <w:ind w:left="1134"/>
        <w:jc w:val="both"/>
        <w:rPr>
          <w:rFonts w:ascii="Garamond" w:hAnsi="Garamond"/>
          <w:sz w:val="25"/>
          <w:szCs w:val="25"/>
          <w:lang w:val="ru-RU"/>
        </w:rPr>
      </w:pPr>
      <w:r w:rsidRPr="00FC27EE">
        <w:rPr>
          <w:rFonts w:ascii="Garamond" w:hAnsi="Garamond"/>
          <w:sz w:val="25"/>
          <w:szCs w:val="25"/>
          <w:lang w:val="ru-RU"/>
        </w:rPr>
        <w:t xml:space="preserve">В статье 12 Конвенции ООН о правах ребёнка утверждается, что ребёнок имеет право свободно выражать свои взгляды по всем вопросам, затрагивающим его, причём его взглядам должно уделяться </w:t>
      </w:r>
      <w:r w:rsidR="003171CA">
        <w:rPr>
          <w:rFonts w:ascii="Garamond" w:hAnsi="Garamond"/>
          <w:sz w:val="25"/>
          <w:szCs w:val="25"/>
          <w:lang w:val="ru-RU"/>
        </w:rPr>
        <w:t>надлежащее</w:t>
      </w:r>
      <w:r w:rsidR="003171CA" w:rsidRPr="003171CA" w:rsidDel="003171CA">
        <w:rPr>
          <w:rFonts w:ascii="Garamond" w:hAnsi="Garamond"/>
          <w:sz w:val="25"/>
          <w:szCs w:val="25"/>
          <w:lang w:val="ru-RU"/>
        </w:rPr>
        <w:t xml:space="preserve"> </w:t>
      </w:r>
      <w:r w:rsidRPr="00FC27EE">
        <w:rPr>
          <w:rFonts w:ascii="Garamond" w:hAnsi="Garamond"/>
          <w:sz w:val="25"/>
          <w:szCs w:val="25"/>
          <w:lang w:val="ru-RU"/>
        </w:rPr>
        <w:t xml:space="preserve">внимание в соответствии с его возрастом и </w:t>
      </w:r>
      <w:r w:rsidRPr="00FC27EE">
        <w:rPr>
          <w:rFonts w:ascii="Garamond" w:hAnsi="Garamond"/>
          <w:sz w:val="25"/>
          <w:szCs w:val="25"/>
          <w:lang w:val="ru-RU"/>
        </w:rPr>
        <w:lastRenderedPageBreak/>
        <w:t xml:space="preserve">зрелостью. Поэтому, когда медиатор и родители считают это целесообразным, дети могут принимать участие в международной семейной медиации. Такое участие предоставляет им возможность рассказать свою ситуацию в дружественном и безопасном окружении и высказать своё мнение и чувства, озабоченность и тревоги без необходимости занимать ту или иную сторону или принимать решения. Участие детей требует наличия специально подготовленных медиаторов или </w:t>
      </w:r>
      <w:r w:rsidR="006F3B31" w:rsidRPr="00FC27EE">
        <w:rPr>
          <w:rFonts w:ascii="Garamond" w:hAnsi="Garamond"/>
          <w:sz w:val="25"/>
          <w:szCs w:val="25"/>
          <w:lang w:val="ru-RU"/>
        </w:rPr>
        <w:t>квалифицированных специалистов по работе с детьми, а также тщательной оценки приемлемости такого участия. Также требуется согласие обоих родителей и ребёнка. Способ участия ребёнка зависит от различных обстоятельств конкретного дела. Когда участие ребёнка не считается целесообразным, медиаторы должны способствовать тому, чтобы участники принимали во внимание его мнение, интересы и потребности.</w:t>
      </w:r>
    </w:p>
    <w:p w14:paraId="13E96E62" w14:textId="77777777" w:rsidR="006F3B31" w:rsidRPr="00BA635B" w:rsidRDefault="001010BD" w:rsidP="001010BD">
      <w:pPr>
        <w:spacing w:before="169"/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noProof/>
          <w:color w:val="01316B"/>
          <w:sz w:val="32"/>
          <w:szCs w:val="32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33E72997" wp14:editId="46336850">
                <wp:simplePos x="0" y="0"/>
                <wp:positionH relativeFrom="page">
                  <wp:posOffset>914400</wp:posOffset>
                </wp:positionH>
                <wp:positionV relativeFrom="paragraph">
                  <wp:posOffset>352425</wp:posOffset>
                </wp:positionV>
                <wp:extent cx="5810250" cy="0"/>
                <wp:effectExtent l="0" t="0" r="19050" b="19050"/>
                <wp:wrapTopAndBottom/>
                <wp:docPr id="1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4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2DB80" id="Line 103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7.75pt" to="529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" strokecolor="#02428e" strokeweight=".5pt">
                <w10:wrap type="topAndBottom" anchorx="page"/>
              </v:line>
            </w:pict>
          </mc:Fallback>
        </mc:AlternateContent>
      </w:r>
      <w:r w:rsidR="006F3B31" w:rsidRPr="00BA635B">
        <w:rPr>
          <w:rFonts w:ascii="Garamond" w:hAnsi="Garamond"/>
          <w:color w:val="01316B"/>
          <w:sz w:val="32"/>
          <w:szCs w:val="32"/>
          <w:lang w:val="ru-RU"/>
        </w:rPr>
        <w:t>9.</w:t>
      </w:r>
      <w:r w:rsidRPr="001010BD">
        <w:rPr>
          <w:rFonts w:ascii="Garamond" w:hAnsi="Garamond"/>
          <w:noProof/>
          <w:color w:val="01316B"/>
          <w:sz w:val="32"/>
          <w:szCs w:val="32"/>
          <w:lang w:val="ru-RU"/>
        </w:rPr>
        <w:t xml:space="preserve"> </w:t>
      </w:r>
    </w:p>
    <w:p w14:paraId="7D3C72ED" w14:textId="77777777" w:rsidR="006F3B31" w:rsidRPr="001010BD" w:rsidRDefault="001010BD" w:rsidP="001010BD">
      <w:pPr>
        <w:rPr>
          <w:rFonts w:ascii="Garamond" w:hAnsi="Garamond"/>
          <w:color w:val="01316B"/>
          <w:sz w:val="32"/>
          <w:szCs w:val="32"/>
          <w:lang w:val="ru-RU"/>
        </w:rPr>
      </w:pPr>
      <w:r>
        <w:rPr>
          <w:rFonts w:ascii="Garamond" w:hAnsi="Garamond"/>
          <w:color w:val="01316B"/>
          <w:sz w:val="32"/>
          <w:szCs w:val="32"/>
          <w:lang w:val="ru-RU"/>
        </w:rPr>
        <w:t xml:space="preserve">КВАЛИФИКАЦИОННЫЕ ТРЕБОВАНИЯ К </w:t>
      </w:r>
      <w:r w:rsidR="006F3B31" w:rsidRPr="00BA635B">
        <w:rPr>
          <w:rFonts w:ascii="Garamond" w:hAnsi="Garamond"/>
          <w:color w:val="01316B"/>
          <w:sz w:val="32"/>
          <w:szCs w:val="32"/>
          <w:lang w:val="ru-RU"/>
        </w:rPr>
        <w:t>МЕЖДУНАРОДНЫМ СЕМЕЙНЫМ МЕДИАТОРАМ</w:t>
      </w:r>
    </w:p>
    <w:p w14:paraId="1311D953" w14:textId="77777777" w:rsidR="00537928" w:rsidRPr="001010BD" w:rsidRDefault="00373793" w:rsidP="001010BD">
      <w:pPr>
        <w:spacing w:before="166"/>
        <w:ind w:left="1134"/>
        <w:jc w:val="both"/>
        <w:rPr>
          <w:rFonts w:ascii="Garamond" w:hAnsi="Garamond"/>
          <w:sz w:val="25"/>
          <w:szCs w:val="25"/>
          <w:lang w:val="ru-RU"/>
        </w:rPr>
      </w:pPr>
      <w:r w:rsidRPr="001010BD">
        <w:rPr>
          <w:rFonts w:ascii="Garamond" w:hAnsi="Garamond"/>
          <w:sz w:val="25"/>
          <w:szCs w:val="25"/>
          <w:lang w:val="ru-RU"/>
        </w:rPr>
        <w:t>Трансграничные семейные споры ставят пе</w:t>
      </w:r>
      <w:r w:rsidR="00537928" w:rsidRPr="001010BD">
        <w:rPr>
          <w:rFonts w:ascii="Garamond" w:hAnsi="Garamond"/>
          <w:sz w:val="25"/>
          <w:szCs w:val="25"/>
          <w:lang w:val="ru-RU"/>
        </w:rPr>
        <w:t>ред медиаторами множество проблем</w:t>
      </w:r>
      <w:r w:rsidRPr="001010BD">
        <w:rPr>
          <w:rFonts w:ascii="Garamond" w:hAnsi="Garamond"/>
          <w:sz w:val="25"/>
          <w:szCs w:val="25"/>
          <w:lang w:val="ru-RU"/>
        </w:rPr>
        <w:t xml:space="preserve">. В связи с этим, </w:t>
      </w:r>
      <w:r w:rsidR="00537928" w:rsidRPr="001010BD">
        <w:rPr>
          <w:rFonts w:ascii="Garamond" w:hAnsi="Garamond"/>
          <w:sz w:val="25"/>
          <w:szCs w:val="25"/>
          <w:lang w:val="ru-RU"/>
        </w:rPr>
        <w:t xml:space="preserve">чтобы стать международными семейными медиаторами, </w:t>
      </w:r>
      <w:r w:rsidRPr="001010BD">
        <w:rPr>
          <w:rFonts w:ascii="Garamond" w:hAnsi="Garamond"/>
          <w:sz w:val="25"/>
          <w:szCs w:val="25"/>
          <w:lang w:val="ru-RU"/>
        </w:rPr>
        <w:t xml:space="preserve">обученные, имеющие опыт работы и, если необходимо, аккредитованные семейные медиаторы должны обладать </w:t>
      </w:r>
      <w:r w:rsidR="006249D8" w:rsidRPr="001010BD">
        <w:rPr>
          <w:rFonts w:ascii="Garamond" w:hAnsi="Garamond"/>
          <w:sz w:val="25"/>
          <w:szCs w:val="25"/>
          <w:lang w:val="ru-RU"/>
        </w:rPr>
        <w:t>дополнительной квалификацией, приобретённой в резул</w:t>
      </w:r>
      <w:r w:rsidR="00537928" w:rsidRPr="001010BD">
        <w:rPr>
          <w:rFonts w:ascii="Garamond" w:hAnsi="Garamond"/>
          <w:sz w:val="25"/>
          <w:szCs w:val="25"/>
          <w:lang w:val="ru-RU"/>
        </w:rPr>
        <w:t>ьтате соответствующего обучения</w:t>
      </w:r>
      <w:r w:rsidR="006249D8" w:rsidRPr="001010BD">
        <w:rPr>
          <w:rFonts w:ascii="Garamond" w:hAnsi="Garamond"/>
          <w:sz w:val="25"/>
          <w:szCs w:val="25"/>
          <w:lang w:val="ru-RU"/>
        </w:rPr>
        <w:t xml:space="preserve">. Такая квалификация включает специальные знания и опыт </w:t>
      </w:r>
      <w:r w:rsidR="00E63C1D" w:rsidRPr="001010BD">
        <w:rPr>
          <w:rFonts w:ascii="Garamond" w:hAnsi="Garamond"/>
          <w:sz w:val="25"/>
          <w:szCs w:val="25"/>
          <w:lang w:val="ru-RU"/>
        </w:rPr>
        <w:t>работы в области международно-правового урегулирования трансграничных семейных споров, понимание межкультурных различий и компетентность в сфере защиты прав ребёнка.</w:t>
      </w:r>
    </w:p>
    <w:p w14:paraId="2ECAF5EF" w14:textId="77777777" w:rsidR="00E63C1D" w:rsidRPr="00BA635B" w:rsidRDefault="001010BD" w:rsidP="001010BD">
      <w:pPr>
        <w:spacing w:before="169"/>
        <w:jc w:val="both"/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noProof/>
          <w:color w:val="01316B"/>
          <w:sz w:val="32"/>
          <w:szCs w:val="32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3D359277" wp14:editId="4B40AB0F">
                <wp:simplePos x="0" y="0"/>
                <wp:positionH relativeFrom="page">
                  <wp:posOffset>914400</wp:posOffset>
                </wp:positionH>
                <wp:positionV relativeFrom="paragraph">
                  <wp:posOffset>361315</wp:posOffset>
                </wp:positionV>
                <wp:extent cx="5810250" cy="0"/>
                <wp:effectExtent l="0" t="0" r="19050" b="19050"/>
                <wp:wrapTopAndBottom/>
                <wp:docPr id="1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4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8AEDE" id="Line 103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8.45pt" to="529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" strokecolor="#02428e" strokeweight=".5pt">
                <w10:wrap type="topAndBottom" anchorx="page"/>
              </v:line>
            </w:pict>
          </mc:Fallback>
        </mc:AlternateContent>
      </w:r>
      <w:r w:rsidR="00E63C1D" w:rsidRPr="00BA635B">
        <w:rPr>
          <w:rFonts w:ascii="Garamond" w:hAnsi="Garamond"/>
          <w:color w:val="01316B"/>
          <w:sz w:val="32"/>
          <w:szCs w:val="32"/>
          <w:lang w:val="ru-RU"/>
        </w:rPr>
        <w:t>10.</w:t>
      </w:r>
      <w:r w:rsidRPr="001010BD">
        <w:rPr>
          <w:rFonts w:ascii="Garamond" w:hAnsi="Garamond"/>
          <w:noProof/>
          <w:color w:val="01316B"/>
          <w:sz w:val="32"/>
          <w:szCs w:val="32"/>
          <w:lang w:val="ru-RU"/>
        </w:rPr>
        <w:t xml:space="preserve"> </w:t>
      </w:r>
    </w:p>
    <w:p w14:paraId="3B498ED1" w14:textId="77777777" w:rsidR="006F3B31" w:rsidRPr="001010BD" w:rsidRDefault="00E63C1D" w:rsidP="001010BD">
      <w:pPr>
        <w:rPr>
          <w:rFonts w:ascii="Garamond" w:hAnsi="Garamond"/>
          <w:color w:val="01316B"/>
          <w:sz w:val="32"/>
          <w:szCs w:val="32"/>
          <w:lang w:val="ru-RU"/>
        </w:rPr>
      </w:pPr>
      <w:r w:rsidRPr="00BA635B">
        <w:rPr>
          <w:rFonts w:ascii="Garamond" w:hAnsi="Garamond"/>
          <w:color w:val="01316B"/>
          <w:sz w:val="32"/>
          <w:szCs w:val="32"/>
          <w:lang w:val="ru-RU"/>
        </w:rPr>
        <w:t>ПОНИМАНИЕ И ПРИНЯТИЕ ВО ВНИМАНИЕ МЕДИАТОРАМИ КУЛЬТУРНЫХ РАЗЛИЧИЙ</w:t>
      </w:r>
    </w:p>
    <w:p w14:paraId="0FF8BC39" w14:textId="77777777" w:rsidR="00E63C1D" w:rsidRPr="001010BD" w:rsidRDefault="00E63C1D" w:rsidP="001010BD">
      <w:pPr>
        <w:spacing w:before="166"/>
        <w:ind w:left="1134"/>
        <w:jc w:val="both"/>
        <w:rPr>
          <w:rFonts w:ascii="Garamond" w:hAnsi="Garamond"/>
          <w:sz w:val="25"/>
          <w:szCs w:val="25"/>
          <w:lang w:val="ru-RU"/>
        </w:rPr>
      </w:pPr>
      <w:r w:rsidRPr="001010BD">
        <w:rPr>
          <w:rFonts w:ascii="Garamond" w:hAnsi="Garamond"/>
          <w:sz w:val="25"/>
          <w:szCs w:val="25"/>
          <w:lang w:val="ru-RU"/>
        </w:rPr>
        <w:t xml:space="preserve">Международная семейная медиация по самой своей природе </w:t>
      </w:r>
      <w:r w:rsidR="00537928" w:rsidRPr="001010BD">
        <w:rPr>
          <w:rFonts w:ascii="Garamond" w:hAnsi="Garamond"/>
          <w:sz w:val="25"/>
          <w:szCs w:val="25"/>
          <w:lang w:val="ru-RU"/>
        </w:rPr>
        <w:t>имеет дело с</w:t>
      </w:r>
      <w:r w:rsidRPr="001010BD">
        <w:rPr>
          <w:rFonts w:ascii="Garamond" w:hAnsi="Garamond"/>
          <w:sz w:val="25"/>
          <w:szCs w:val="25"/>
          <w:lang w:val="ru-RU"/>
        </w:rPr>
        <w:t xml:space="preserve"> </w:t>
      </w:r>
      <w:r w:rsidR="00537928" w:rsidRPr="001010BD">
        <w:rPr>
          <w:rFonts w:ascii="Garamond" w:hAnsi="Garamond"/>
          <w:sz w:val="25"/>
          <w:szCs w:val="25"/>
          <w:lang w:val="ru-RU"/>
        </w:rPr>
        <w:t>огромным многообразием культур</w:t>
      </w:r>
      <w:r w:rsidRPr="001010BD">
        <w:rPr>
          <w:rFonts w:ascii="Garamond" w:hAnsi="Garamond"/>
          <w:sz w:val="25"/>
          <w:szCs w:val="25"/>
          <w:lang w:val="ru-RU"/>
        </w:rPr>
        <w:t xml:space="preserve">, поэтому для медиаторов важно уважать и уметь работать с культурными различиями. Опытные международные семейные медиаторы </w:t>
      </w:r>
      <w:r w:rsidR="00537928" w:rsidRPr="001010BD">
        <w:rPr>
          <w:rFonts w:ascii="Garamond" w:hAnsi="Garamond"/>
          <w:sz w:val="25"/>
          <w:szCs w:val="25"/>
          <w:lang w:val="ru-RU"/>
        </w:rPr>
        <w:t>принимают во внимание особенности культуры, социальную принадлежность и взгляды</w:t>
      </w:r>
      <w:r w:rsidRPr="001010BD">
        <w:rPr>
          <w:rFonts w:ascii="Garamond" w:hAnsi="Garamond"/>
          <w:sz w:val="25"/>
          <w:szCs w:val="25"/>
          <w:lang w:val="ru-RU"/>
        </w:rPr>
        <w:t xml:space="preserve"> у</w:t>
      </w:r>
      <w:r w:rsidR="00537928" w:rsidRPr="001010BD">
        <w:rPr>
          <w:rFonts w:ascii="Garamond" w:hAnsi="Garamond"/>
          <w:sz w:val="25"/>
          <w:szCs w:val="25"/>
          <w:lang w:val="ru-RU"/>
        </w:rPr>
        <w:t xml:space="preserve">частников. Это не означает обязательного </w:t>
      </w:r>
      <w:r w:rsidR="00FE67DF" w:rsidRPr="001010BD">
        <w:rPr>
          <w:rFonts w:ascii="Garamond" w:hAnsi="Garamond"/>
          <w:sz w:val="25"/>
          <w:szCs w:val="25"/>
          <w:lang w:val="ru-RU"/>
        </w:rPr>
        <w:t>обладания глубокими</w:t>
      </w:r>
      <w:r w:rsidR="00537928" w:rsidRPr="001010BD">
        <w:rPr>
          <w:rFonts w:ascii="Garamond" w:hAnsi="Garamond"/>
          <w:sz w:val="25"/>
          <w:szCs w:val="25"/>
          <w:lang w:val="ru-RU"/>
        </w:rPr>
        <w:t xml:space="preserve"> </w:t>
      </w:r>
      <w:r w:rsidR="00FE67DF" w:rsidRPr="001010BD">
        <w:rPr>
          <w:rFonts w:ascii="Garamond" w:hAnsi="Garamond"/>
          <w:sz w:val="25"/>
          <w:szCs w:val="25"/>
          <w:lang w:val="ru-RU"/>
        </w:rPr>
        <w:t>знаниями</w:t>
      </w:r>
      <w:r w:rsidRPr="001010BD">
        <w:rPr>
          <w:rFonts w:ascii="Garamond" w:hAnsi="Garamond"/>
          <w:sz w:val="25"/>
          <w:szCs w:val="25"/>
          <w:lang w:val="ru-RU"/>
        </w:rPr>
        <w:t xml:space="preserve"> о тех культурах, к которым принадлежат участники. Тем не менее, медиаторы должны </w:t>
      </w:r>
      <w:r w:rsidR="00537928" w:rsidRPr="001010BD">
        <w:rPr>
          <w:rFonts w:ascii="Garamond" w:hAnsi="Garamond"/>
          <w:sz w:val="25"/>
          <w:szCs w:val="25"/>
          <w:lang w:val="ru-RU"/>
        </w:rPr>
        <w:t>осознавать</w:t>
      </w:r>
      <w:r w:rsidRPr="001010BD">
        <w:rPr>
          <w:rFonts w:ascii="Garamond" w:hAnsi="Garamond"/>
          <w:sz w:val="25"/>
          <w:szCs w:val="25"/>
          <w:lang w:val="ru-RU"/>
        </w:rPr>
        <w:t xml:space="preserve"> </w:t>
      </w:r>
      <w:r w:rsidR="00FE67DF" w:rsidRPr="001010BD">
        <w:rPr>
          <w:rFonts w:ascii="Garamond" w:hAnsi="Garamond"/>
          <w:sz w:val="25"/>
          <w:szCs w:val="25"/>
          <w:lang w:val="ru-RU"/>
        </w:rPr>
        <w:t xml:space="preserve">наличие у </w:t>
      </w:r>
      <w:r w:rsidR="00FE67DF" w:rsidRPr="001010BD">
        <w:rPr>
          <w:rFonts w:ascii="Garamond" w:hAnsi="Garamond"/>
          <w:sz w:val="25"/>
          <w:szCs w:val="25"/>
          <w:lang w:val="ru-RU"/>
        </w:rPr>
        <w:lastRenderedPageBreak/>
        <w:t>себя собственных</w:t>
      </w:r>
      <w:r w:rsidRPr="001010BD">
        <w:rPr>
          <w:rFonts w:ascii="Garamond" w:hAnsi="Garamond"/>
          <w:sz w:val="25"/>
          <w:szCs w:val="25"/>
          <w:lang w:val="ru-RU"/>
        </w:rPr>
        <w:t xml:space="preserve"> пре</w:t>
      </w:r>
      <w:r w:rsidR="00537928" w:rsidRPr="001010BD">
        <w:rPr>
          <w:rFonts w:ascii="Garamond" w:hAnsi="Garamond"/>
          <w:sz w:val="25"/>
          <w:szCs w:val="25"/>
          <w:lang w:val="ru-RU"/>
        </w:rPr>
        <w:t>драссудк</w:t>
      </w:r>
      <w:r w:rsidR="00FE67DF" w:rsidRPr="001010BD">
        <w:rPr>
          <w:rFonts w:ascii="Garamond" w:hAnsi="Garamond"/>
          <w:sz w:val="25"/>
          <w:szCs w:val="25"/>
          <w:lang w:val="ru-RU"/>
        </w:rPr>
        <w:t>ов</w:t>
      </w:r>
      <w:r w:rsidR="00537928" w:rsidRPr="001010BD">
        <w:rPr>
          <w:rFonts w:ascii="Garamond" w:hAnsi="Garamond"/>
          <w:sz w:val="25"/>
          <w:szCs w:val="25"/>
          <w:lang w:val="ru-RU"/>
        </w:rPr>
        <w:t>,</w:t>
      </w:r>
      <w:r w:rsidR="00FE67DF" w:rsidRPr="001010BD">
        <w:rPr>
          <w:rFonts w:ascii="Garamond" w:hAnsi="Garamond"/>
          <w:sz w:val="25"/>
          <w:szCs w:val="25"/>
          <w:lang w:val="ru-RU"/>
        </w:rPr>
        <w:t xml:space="preserve"> ограничений</w:t>
      </w:r>
      <w:r w:rsidR="00537928" w:rsidRPr="001010BD">
        <w:rPr>
          <w:rFonts w:ascii="Garamond" w:hAnsi="Garamond"/>
          <w:sz w:val="25"/>
          <w:szCs w:val="25"/>
          <w:lang w:val="ru-RU"/>
        </w:rPr>
        <w:t xml:space="preserve"> и</w:t>
      </w:r>
      <w:r w:rsidR="00FE67DF" w:rsidRPr="001010BD">
        <w:rPr>
          <w:rFonts w:ascii="Garamond" w:hAnsi="Garamond"/>
          <w:sz w:val="25"/>
          <w:szCs w:val="25"/>
          <w:lang w:val="ru-RU"/>
        </w:rPr>
        <w:t xml:space="preserve"> предубеждений</w:t>
      </w:r>
      <w:r w:rsidR="005A31D4" w:rsidRPr="001010BD">
        <w:rPr>
          <w:rFonts w:ascii="Garamond" w:hAnsi="Garamond"/>
          <w:sz w:val="25"/>
          <w:szCs w:val="25"/>
          <w:lang w:val="ru-RU"/>
        </w:rPr>
        <w:t xml:space="preserve">, </w:t>
      </w:r>
      <w:r w:rsidR="00FE67DF" w:rsidRPr="001010BD">
        <w:rPr>
          <w:rFonts w:ascii="Garamond" w:hAnsi="Garamond"/>
          <w:sz w:val="25"/>
          <w:szCs w:val="25"/>
          <w:lang w:val="ru-RU"/>
        </w:rPr>
        <w:t>сформированных</w:t>
      </w:r>
      <w:r w:rsidR="00537928" w:rsidRPr="001010BD">
        <w:rPr>
          <w:rFonts w:ascii="Garamond" w:hAnsi="Garamond"/>
          <w:sz w:val="25"/>
          <w:szCs w:val="25"/>
          <w:lang w:val="ru-RU"/>
        </w:rPr>
        <w:t xml:space="preserve"> их культурной </w:t>
      </w:r>
      <w:r w:rsidR="00FE67DF" w:rsidRPr="001010BD">
        <w:rPr>
          <w:rFonts w:ascii="Garamond" w:hAnsi="Garamond"/>
          <w:sz w:val="25"/>
          <w:szCs w:val="25"/>
          <w:lang w:val="ru-RU"/>
        </w:rPr>
        <w:t xml:space="preserve">и социальной </w:t>
      </w:r>
      <w:r w:rsidR="00537928" w:rsidRPr="001010BD">
        <w:rPr>
          <w:rFonts w:ascii="Garamond" w:hAnsi="Garamond"/>
          <w:sz w:val="25"/>
          <w:szCs w:val="25"/>
          <w:lang w:val="ru-RU"/>
        </w:rPr>
        <w:t xml:space="preserve">средой, </w:t>
      </w:r>
      <w:r w:rsidR="005A31D4" w:rsidRPr="001010BD">
        <w:rPr>
          <w:rFonts w:ascii="Garamond" w:hAnsi="Garamond"/>
          <w:sz w:val="25"/>
          <w:szCs w:val="25"/>
          <w:lang w:val="ru-RU"/>
        </w:rPr>
        <w:t>и должны избегать влияния данных факторов на проведение медиации. Если это необходимо и целесообразно</w:t>
      </w:r>
      <w:r w:rsidR="00FE67DF" w:rsidRPr="001010BD">
        <w:rPr>
          <w:rFonts w:ascii="Garamond" w:hAnsi="Garamond"/>
          <w:sz w:val="25"/>
          <w:szCs w:val="25"/>
          <w:lang w:val="ru-RU"/>
        </w:rPr>
        <w:t>,</w:t>
      </w:r>
      <w:r w:rsidR="005A31D4" w:rsidRPr="001010BD">
        <w:rPr>
          <w:rFonts w:ascii="Garamond" w:hAnsi="Garamond"/>
          <w:sz w:val="25"/>
          <w:szCs w:val="25"/>
          <w:lang w:val="ru-RU"/>
        </w:rPr>
        <w:t xml:space="preserve"> </w:t>
      </w:r>
      <w:r w:rsidR="00FE67DF" w:rsidRPr="001010BD">
        <w:rPr>
          <w:rFonts w:ascii="Garamond" w:hAnsi="Garamond"/>
          <w:sz w:val="25"/>
          <w:szCs w:val="25"/>
          <w:lang w:val="ru-RU"/>
        </w:rPr>
        <w:t>с согласия всех участников</w:t>
      </w:r>
      <w:r w:rsidR="005A31D4" w:rsidRPr="001010BD">
        <w:rPr>
          <w:rFonts w:ascii="Garamond" w:hAnsi="Garamond"/>
          <w:sz w:val="25"/>
          <w:szCs w:val="25"/>
          <w:lang w:val="ru-RU"/>
        </w:rPr>
        <w:t xml:space="preserve"> медиаторы могут разрешить принять участие в медиации религиозным и общинным лидерам и членам расширенной семьи, но такие лица должны согласиться участвовать в медиации на тех же условиях, что и другие участники.</w:t>
      </w:r>
    </w:p>
    <w:p w14:paraId="54599772" w14:textId="77777777" w:rsidR="00F54123" w:rsidRPr="00DB4C1E" w:rsidRDefault="00F54123" w:rsidP="00BA635B">
      <w:pPr>
        <w:spacing w:before="169"/>
        <w:jc w:val="both"/>
        <w:rPr>
          <w:rFonts w:ascii="Garamond" w:hAnsi="Garamond"/>
          <w:sz w:val="28"/>
          <w:szCs w:val="28"/>
          <w:lang w:val="ru-RU"/>
        </w:rPr>
      </w:pPr>
      <w:r w:rsidRPr="00DB4C1E">
        <w:rPr>
          <w:rFonts w:ascii="Garamond" w:hAnsi="Garamond"/>
          <w:lang w:val="ru-RU"/>
        </w:rPr>
        <w:br w:type="page"/>
      </w:r>
      <w:r w:rsidRPr="00E37DB0">
        <w:rPr>
          <w:rFonts w:ascii="Garamond" w:hAnsi="Garamond"/>
          <w:color w:val="01316B"/>
          <w:sz w:val="32"/>
          <w:szCs w:val="32"/>
          <w:lang w:val="ru-RU"/>
        </w:rPr>
        <w:lastRenderedPageBreak/>
        <w:t>УЧАСТНИКИ КОЛЛЕКТИВНОГО ПРОЦЕССА РАЗРАБОТКИ</w:t>
      </w:r>
    </w:p>
    <w:p w14:paraId="0C13C7DC" w14:textId="77777777" w:rsidR="00F54123" w:rsidRPr="00DB4C1E" w:rsidRDefault="00F54123" w:rsidP="00982623">
      <w:pPr>
        <w:ind w:firstLine="720"/>
        <w:jc w:val="both"/>
        <w:rPr>
          <w:rFonts w:ascii="Garamond" w:hAnsi="Garamond"/>
          <w:lang w:val="ru-RU"/>
        </w:rPr>
      </w:pPr>
    </w:p>
    <w:tbl>
      <w:tblPr>
        <w:tblStyle w:val="TableauListe4-Accentuation1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1843"/>
      </w:tblGrid>
      <w:tr w:rsidR="001C33CA" w:rsidRPr="001010BD" w14:paraId="1F6488D4" w14:textId="77777777" w:rsidTr="003E1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6DE6F56C" w14:textId="77777777" w:rsidR="001010BD" w:rsidRPr="001010BD" w:rsidRDefault="004A47B0" w:rsidP="003E1D5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Фамилия,</w:t>
            </w:r>
            <w:r w:rsidRPr="004A47B0">
              <w:rPr>
                <w:rFonts w:ascii="Garamond" w:hAnsi="Garamond"/>
                <w:sz w:val="20"/>
                <w:szCs w:val="20"/>
                <w:lang w:val="ru-RU"/>
              </w:rPr>
              <w:t xml:space="preserve"> </w:t>
            </w:r>
            <w:r w:rsidR="001010BD" w:rsidRPr="001010BD">
              <w:rPr>
                <w:rFonts w:ascii="Garamond" w:hAnsi="Garamond"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3685" w:type="dxa"/>
            <w:vAlign w:val="center"/>
          </w:tcPr>
          <w:p w14:paraId="50621A68" w14:textId="77777777" w:rsidR="001010BD" w:rsidRPr="001010BD" w:rsidRDefault="001010BD" w:rsidP="003E1D54">
            <w:pPr>
              <w:tabs>
                <w:tab w:val="left" w:pos="2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1010BD">
              <w:rPr>
                <w:rFonts w:ascii="Garamond" w:hAnsi="Garamond"/>
                <w:sz w:val="20"/>
                <w:szCs w:val="20"/>
                <w:lang w:val="ru-RU"/>
              </w:rPr>
              <w:t>Организация/Страна</w:t>
            </w:r>
            <w:r w:rsidRPr="001010BD">
              <w:rPr>
                <w:rFonts w:ascii="Garamond" w:hAnsi="Garamond"/>
                <w:sz w:val="20"/>
                <w:szCs w:val="20"/>
                <w:lang w:val="ru-RU"/>
              </w:rPr>
              <w:tab/>
            </w:r>
          </w:p>
        </w:tc>
        <w:tc>
          <w:tcPr>
            <w:tcW w:w="1843" w:type="dxa"/>
            <w:vAlign w:val="center"/>
          </w:tcPr>
          <w:p w14:paraId="5E9BF074" w14:textId="77777777" w:rsidR="001010BD" w:rsidRPr="001010BD" w:rsidRDefault="001010BD" w:rsidP="003E1D54">
            <w:pPr>
              <w:tabs>
                <w:tab w:val="left" w:pos="2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1010BD">
              <w:rPr>
                <w:rFonts w:ascii="Garamond" w:hAnsi="Garamond"/>
                <w:sz w:val="20"/>
                <w:szCs w:val="20"/>
                <w:lang w:val="ru-RU"/>
              </w:rPr>
              <w:t>Структурная принадлежность</w:t>
            </w:r>
          </w:p>
        </w:tc>
      </w:tr>
      <w:tr w:rsidR="003E1D54" w:rsidRPr="004E046F" w14:paraId="0A949303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6EE1FC10" w14:textId="77777777" w:rsidR="003E1D54" w:rsidRPr="002758FB" w:rsidRDefault="003E1D54" w:rsidP="003E1D54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GB" w:eastAsia="fr-CH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АГИРРЕ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ГИТАРТ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Нора</w:t>
            </w:r>
          </w:p>
          <w:p w14:paraId="6E8FE3DA" w14:textId="77777777" w:rsidR="003E1D54" w:rsidRPr="002758FB" w:rsidRDefault="003E1D54" w:rsidP="003E1D54">
            <w:pPr>
              <w:rPr>
                <w:rFonts w:ascii="Garamond" w:eastAsia="Times New Roman" w:hAnsi="Garamond" w:cs="Times New Roman"/>
                <w:b w:val="0"/>
                <w:color w:val="000000"/>
                <w:sz w:val="20"/>
                <w:szCs w:val="20"/>
                <w:lang w:val="en-GB" w:eastAsia="fr-CH"/>
              </w:rPr>
            </w:pPr>
            <w:r w:rsidRPr="002758FB">
              <w:rPr>
                <w:rFonts w:ascii="Garamond" w:eastAsia="Times New Roman" w:hAnsi="Garamond" w:cs="Times New Roman"/>
                <w:b w:val="0"/>
                <w:color w:val="000000"/>
                <w:sz w:val="20"/>
                <w:szCs w:val="20"/>
                <w:lang w:val="en-GB" w:eastAsia="fr-CH"/>
              </w:rPr>
              <w:t>(AGUIRRE GUITART, Norah)</w:t>
            </w:r>
          </w:p>
        </w:tc>
        <w:tc>
          <w:tcPr>
            <w:tcW w:w="3685" w:type="dxa"/>
            <w:vAlign w:val="center"/>
          </w:tcPr>
          <w:p w14:paraId="21250DB8" w14:textId="77777777" w:rsidR="003E1D54" w:rsidRPr="001010BD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1010BD">
              <w:rPr>
                <w:rFonts w:ascii="Garamond" w:hAnsi="Garamond"/>
                <w:sz w:val="20"/>
                <w:szCs w:val="20"/>
              </w:rPr>
              <w:t xml:space="preserve">Fundación Libra,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Аргентина</w:t>
            </w:r>
          </w:p>
        </w:tc>
        <w:tc>
          <w:tcPr>
            <w:tcW w:w="1843" w:type="dxa"/>
            <w:vAlign w:val="center"/>
          </w:tcPr>
          <w:p w14:paraId="258C187F" w14:textId="77777777" w:rsidR="003E1D54" w:rsidRPr="001C33CA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Структура международной</w:t>
            </w:r>
            <w:r w:rsidRPr="001C33CA">
              <w:rPr>
                <w:rFonts w:ascii="Garamond" w:hAnsi="Garamond"/>
                <w:sz w:val="20"/>
                <w:szCs w:val="20"/>
                <w:lang w:val="ru-RU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семейной медиации (МСМ)</w:t>
            </w:r>
          </w:p>
        </w:tc>
      </w:tr>
      <w:tr w:rsidR="003E1D54" w:rsidRPr="001C33CA" w14:paraId="2081074D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0D88986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АЖАВОН</w:t>
            </w:r>
            <w:r w:rsidRPr="00DB4C1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Эмиль</w:t>
            </w:r>
          </w:p>
          <w:p w14:paraId="0E208C56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fr-FR"/>
              </w:rPr>
              <w:t>(AJAVON, Emile)</w:t>
            </w:r>
          </w:p>
        </w:tc>
        <w:tc>
          <w:tcPr>
            <w:tcW w:w="3685" w:type="dxa"/>
            <w:vAlign w:val="center"/>
          </w:tcPr>
          <w:p w14:paraId="11B46AA1" w14:textId="77777777" w:rsidR="003E1D54" w:rsidRPr="00FB2043" w:rsidRDefault="003E1D54" w:rsidP="003E1D54">
            <w:pPr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B4C1E">
              <w:rPr>
                <w:rFonts w:ascii="Garamond" w:hAnsi="Garamond"/>
                <w:sz w:val="20"/>
                <w:szCs w:val="20"/>
                <w:lang w:val="fr-FR"/>
              </w:rPr>
              <w:t>Cellule de médiation familiale</w:t>
            </w:r>
            <w:r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fr-FR"/>
              </w:rPr>
              <w:t xml:space="preserve">internationale (CMFI),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Франция</w:t>
            </w:r>
          </w:p>
        </w:tc>
        <w:tc>
          <w:tcPr>
            <w:tcW w:w="1843" w:type="dxa"/>
            <w:vAlign w:val="center"/>
          </w:tcPr>
          <w:p w14:paraId="516B67FC" w14:textId="77777777" w:rsidR="003E1D54" w:rsidRPr="001C33CA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fr-FR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Государственная</w:t>
            </w:r>
            <w:r w:rsidRPr="00DB4C1E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служба</w:t>
            </w:r>
          </w:p>
        </w:tc>
      </w:tr>
      <w:tr w:rsidR="003E1D54" w:rsidRPr="001C33CA" w14:paraId="76C90E32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101E18D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АЛЬВАРЕС</w:t>
            </w:r>
            <w:r w:rsidRPr="00DB4C1E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Глэдис</w:t>
            </w:r>
          </w:p>
          <w:p w14:paraId="1036AA21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(ALVAREZ, Gladys)</w:t>
            </w:r>
          </w:p>
        </w:tc>
        <w:tc>
          <w:tcPr>
            <w:tcW w:w="3685" w:type="dxa"/>
            <w:vAlign w:val="center"/>
          </w:tcPr>
          <w:p w14:paraId="1C29678B" w14:textId="77777777" w:rsidR="003E1D54" w:rsidRPr="00CD2481" w:rsidRDefault="003E1D54" w:rsidP="003E1D54">
            <w:pPr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Fundación Libra, Аргентина</w:t>
            </w:r>
          </w:p>
        </w:tc>
        <w:tc>
          <w:tcPr>
            <w:tcW w:w="1843" w:type="dxa"/>
            <w:vAlign w:val="center"/>
          </w:tcPr>
          <w:p w14:paraId="7B75F1C5" w14:textId="77777777" w:rsidR="003E1D54" w:rsidRPr="00DB4C1E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1C33CA">
              <w:rPr>
                <w:rFonts w:ascii="Garamond" w:hAnsi="Garamond"/>
                <w:sz w:val="20"/>
                <w:szCs w:val="20"/>
                <w:lang w:val="ru-RU"/>
              </w:rPr>
              <w:t>Структура МСМ</w:t>
            </w:r>
          </w:p>
        </w:tc>
      </w:tr>
      <w:tr w:rsidR="003E1D54" w:rsidRPr="001C33CA" w14:paraId="16610F09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A328948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АУЭРБАХ</w:t>
            </w:r>
            <w:r>
              <w:rPr>
                <w:rFonts w:ascii="Garamond" w:hAnsi="Garamond"/>
                <w:sz w:val="20"/>
                <w:szCs w:val="20"/>
                <w:lang w:val="ru-RU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Штефан</w:t>
            </w:r>
          </w:p>
          <w:p w14:paraId="1FC93F0A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(AUERBACH, Stephan)</w:t>
            </w:r>
          </w:p>
        </w:tc>
        <w:tc>
          <w:tcPr>
            <w:tcW w:w="3685" w:type="dxa"/>
            <w:vAlign w:val="center"/>
          </w:tcPr>
          <w:p w14:paraId="068418BC" w14:textId="77777777" w:rsidR="003E1D54" w:rsidRPr="00CD2481" w:rsidRDefault="003E1D54" w:rsidP="003E1D54">
            <w:pPr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Международная социальная служба (МСС) Швейцария</w:t>
            </w:r>
          </w:p>
        </w:tc>
        <w:tc>
          <w:tcPr>
            <w:tcW w:w="1843" w:type="dxa"/>
            <w:vAlign w:val="center"/>
          </w:tcPr>
          <w:p w14:paraId="14B59D52" w14:textId="77777777" w:rsidR="003E1D54" w:rsidRPr="001C33CA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1C33CA">
              <w:rPr>
                <w:rFonts w:ascii="Garamond" w:hAnsi="Garamond"/>
                <w:sz w:val="20"/>
                <w:szCs w:val="20"/>
                <w:lang w:val="ru-RU"/>
              </w:rPr>
              <w:t>Консультативный совет МСС</w:t>
            </w:r>
          </w:p>
        </w:tc>
      </w:tr>
      <w:tr w:rsidR="003E1D54" w:rsidRPr="001C33CA" w14:paraId="72C025F4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248A813F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БАДА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Бернар</w:t>
            </w:r>
          </w:p>
          <w:p w14:paraId="708D1178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(BADA, Bernard)</w:t>
            </w:r>
          </w:p>
        </w:tc>
        <w:tc>
          <w:tcPr>
            <w:tcW w:w="3685" w:type="dxa"/>
            <w:vAlign w:val="center"/>
          </w:tcPr>
          <w:p w14:paraId="6EE422A6" w14:textId="77777777" w:rsidR="003E1D54" w:rsidRPr="00CD2481" w:rsidRDefault="003E1D54" w:rsidP="003E1D54">
            <w:pPr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Centre Social de San Pedro, Кот д’Ивуар</w:t>
            </w:r>
          </w:p>
        </w:tc>
        <w:tc>
          <w:tcPr>
            <w:tcW w:w="1843" w:type="dxa"/>
            <w:vAlign w:val="center"/>
          </w:tcPr>
          <w:p w14:paraId="41123676" w14:textId="77777777" w:rsidR="003E1D54" w:rsidRPr="001C33CA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1C33CA">
              <w:rPr>
                <w:rFonts w:ascii="Garamond" w:hAnsi="Garamond"/>
                <w:sz w:val="20"/>
                <w:szCs w:val="20"/>
                <w:lang w:val="ru-RU"/>
              </w:rPr>
              <w:t>Государственная служба</w:t>
            </w:r>
          </w:p>
        </w:tc>
      </w:tr>
      <w:tr w:rsidR="003E1D54" w:rsidRPr="001C33CA" w14:paraId="25B41995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507D00B8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БАРТШ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Керстин</w:t>
            </w:r>
          </w:p>
          <w:p w14:paraId="66916F14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(BARTSCH, Kerstin)</w:t>
            </w:r>
          </w:p>
        </w:tc>
        <w:tc>
          <w:tcPr>
            <w:tcW w:w="3685" w:type="dxa"/>
            <w:vAlign w:val="center"/>
          </w:tcPr>
          <w:p w14:paraId="745F431B" w14:textId="77777777" w:rsidR="003E1D54" w:rsidRPr="00CD2481" w:rsidRDefault="003E1D54" w:rsidP="003E1D54">
            <w:pPr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Гаагская конференция по международному частному праву, Нидерланды</w:t>
            </w:r>
          </w:p>
        </w:tc>
        <w:tc>
          <w:tcPr>
            <w:tcW w:w="1843" w:type="dxa"/>
            <w:vAlign w:val="center"/>
          </w:tcPr>
          <w:p w14:paraId="059E51C8" w14:textId="77777777" w:rsidR="003E1D54" w:rsidRPr="001C33CA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1C33CA">
              <w:rPr>
                <w:rFonts w:ascii="Garamond" w:hAnsi="Garamond"/>
                <w:sz w:val="20"/>
                <w:szCs w:val="20"/>
                <w:lang w:val="ru-RU"/>
              </w:rPr>
              <w:t>Консультативный совет МСС</w:t>
            </w:r>
          </w:p>
        </w:tc>
      </w:tr>
      <w:tr w:rsidR="003E1D54" w:rsidRPr="001C33CA" w14:paraId="710DC2EB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9463E40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БЕНИНКАЗА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Кристин</w:t>
            </w:r>
          </w:p>
          <w:p w14:paraId="66CEDDE9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(BENINCAS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A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, Christine)</w:t>
            </w:r>
          </w:p>
        </w:tc>
        <w:tc>
          <w:tcPr>
            <w:tcW w:w="3685" w:type="dxa"/>
            <w:vAlign w:val="center"/>
          </w:tcPr>
          <w:p w14:paraId="29242A7C" w14:textId="77777777" w:rsidR="003E1D54" w:rsidRPr="002758FB" w:rsidRDefault="003E1D54" w:rsidP="003E1D54">
            <w:pPr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2758FB">
              <w:rPr>
                <w:rFonts w:ascii="Garamond" w:hAnsi="Garamond"/>
                <w:sz w:val="20"/>
                <w:szCs w:val="20"/>
              </w:rPr>
              <w:t xml:space="preserve">Cellule de médiation familiale internationale (CMFI), </w:t>
            </w: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Франция</w:t>
            </w:r>
          </w:p>
        </w:tc>
        <w:tc>
          <w:tcPr>
            <w:tcW w:w="1843" w:type="dxa"/>
            <w:vAlign w:val="center"/>
          </w:tcPr>
          <w:p w14:paraId="6B7E8DAB" w14:textId="77777777" w:rsidR="003E1D54" w:rsidRPr="001C33CA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1C33CA">
              <w:rPr>
                <w:rFonts w:ascii="Garamond" w:hAnsi="Garamond"/>
                <w:sz w:val="20"/>
                <w:szCs w:val="20"/>
                <w:lang w:val="ru-RU"/>
              </w:rPr>
              <w:t>Государственная служба</w:t>
            </w:r>
          </w:p>
        </w:tc>
      </w:tr>
      <w:tr w:rsidR="003E1D54" w:rsidRPr="001C33CA" w14:paraId="700D4605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7FB9D7E" w14:textId="7BBB5CA2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БРЗОБОХАТИ</w:t>
            </w:r>
            <w:r>
              <w:rPr>
                <w:rFonts w:ascii="Garamond" w:hAnsi="Garamond"/>
                <w:sz w:val="20"/>
                <w:szCs w:val="20"/>
                <w:lang w:val="ru-RU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Робин</w:t>
            </w:r>
          </w:p>
          <w:p w14:paraId="4AD5C8CF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</w:rPr>
              <w:t>(BRZOBOHATY, Robin)</w:t>
            </w:r>
          </w:p>
        </w:tc>
        <w:tc>
          <w:tcPr>
            <w:tcW w:w="3685" w:type="dxa"/>
            <w:vAlign w:val="center"/>
          </w:tcPr>
          <w:p w14:paraId="06858578" w14:textId="0BCECB82" w:rsidR="003E1D54" w:rsidRPr="002758FB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Office for International Legal Protection of Children (OILPC), </w:t>
            </w: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Чехия</w:t>
            </w:r>
          </w:p>
        </w:tc>
        <w:tc>
          <w:tcPr>
            <w:tcW w:w="1843" w:type="dxa"/>
            <w:vAlign w:val="center"/>
          </w:tcPr>
          <w:p w14:paraId="4B5DFF05" w14:textId="77777777" w:rsidR="003E1D54" w:rsidRPr="001C33CA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4A47B0">
              <w:rPr>
                <w:rFonts w:ascii="Garamond" w:hAnsi="Garamond"/>
                <w:sz w:val="20"/>
                <w:szCs w:val="20"/>
                <w:lang w:val="ru-RU"/>
              </w:rPr>
              <w:t>Государственная служба</w:t>
            </w:r>
          </w:p>
        </w:tc>
      </w:tr>
      <w:tr w:rsidR="003E1D54" w:rsidRPr="001C33CA" w14:paraId="119937CA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8441A8A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БУДИНЭ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Мари</w:t>
            </w:r>
          </w:p>
          <w:p w14:paraId="77BAE92F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BOUDINET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, 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Marie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  <w:vAlign w:val="center"/>
          </w:tcPr>
          <w:p w14:paraId="5890B419" w14:textId="77777777" w:rsidR="003E1D54" w:rsidRPr="00CD2481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 Франция/Камерун</w:t>
            </w:r>
          </w:p>
        </w:tc>
        <w:tc>
          <w:tcPr>
            <w:tcW w:w="1843" w:type="dxa"/>
            <w:vAlign w:val="center"/>
          </w:tcPr>
          <w:p w14:paraId="4259FF05" w14:textId="77777777" w:rsidR="003E1D54" w:rsidRPr="001C33CA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1C33CA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E37DB0" w14:paraId="30FD7FC5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DFDF31C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ВАКЕР Ульф</w:t>
            </w:r>
          </w:p>
          <w:p w14:paraId="526451E3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(WACKER, Ulf)</w:t>
            </w:r>
          </w:p>
        </w:tc>
        <w:tc>
          <w:tcPr>
            <w:tcW w:w="3685" w:type="dxa"/>
            <w:vAlign w:val="center"/>
          </w:tcPr>
          <w:p w14:paraId="6DA64DB3" w14:textId="77777777" w:rsidR="003E1D54" w:rsidRPr="00CD2481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 Германия</w:t>
            </w:r>
          </w:p>
        </w:tc>
        <w:tc>
          <w:tcPr>
            <w:tcW w:w="1843" w:type="dxa"/>
            <w:vAlign w:val="center"/>
          </w:tcPr>
          <w:p w14:paraId="1FFFBCDF" w14:textId="77777777" w:rsidR="003E1D54" w:rsidRPr="00ED0419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D0419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E37DB0" w14:paraId="550E2A51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81B6A5B" w14:textId="77777777" w:rsidR="003E1D54" w:rsidRPr="002758FB" w:rsidRDefault="003E1D54" w:rsidP="003E1D54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ВАН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ДЕР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СТРООМ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>-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ВИЛЛЕМСЕН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Венди</w:t>
            </w:r>
          </w:p>
          <w:p w14:paraId="1ECBEAF8" w14:textId="77777777" w:rsidR="003E1D54" w:rsidRPr="002758FB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b w:val="0"/>
                <w:sz w:val="20"/>
                <w:szCs w:val="20"/>
                <w:lang w:val="en-GB"/>
              </w:rPr>
              <w:t>(VAN DER STROOM-WILLEMSEN,</w:t>
            </w:r>
          </w:p>
          <w:p w14:paraId="1001F1A1" w14:textId="77777777" w:rsidR="003E1D54" w:rsidRPr="00ED0419" w:rsidRDefault="003E1D54" w:rsidP="003E1D54">
            <w:pPr>
              <w:rPr>
                <w:rFonts w:ascii="Garamond" w:hAnsi="Garamond"/>
                <w:sz w:val="20"/>
                <w:szCs w:val="20"/>
                <w:lang w:val="de-DE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de-DE"/>
              </w:rPr>
              <w:t>Wendy)</w:t>
            </w:r>
          </w:p>
        </w:tc>
        <w:tc>
          <w:tcPr>
            <w:tcW w:w="3685" w:type="dxa"/>
            <w:vAlign w:val="center"/>
          </w:tcPr>
          <w:p w14:paraId="359F768B" w14:textId="77777777" w:rsidR="003E1D54" w:rsidRPr="00CD2481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 Нидерланды</w:t>
            </w:r>
          </w:p>
        </w:tc>
        <w:tc>
          <w:tcPr>
            <w:tcW w:w="1843" w:type="dxa"/>
            <w:vAlign w:val="center"/>
          </w:tcPr>
          <w:p w14:paraId="41939028" w14:textId="77777777" w:rsidR="003E1D54" w:rsidRPr="00ED0419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D0419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E37DB0" w14:paraId="6B11E485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B7A52D3" w14:textId="7D0E5B5A" w:rsidR="003E1D54" w:rsidRPr="002F0082" w:rsidRDefault="003E1D54" w:rsidP="003E1D54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ВИЛЬЕГАС</w:t>
            </w:r>
            <w:r w:rsidRPr="002F008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АСТОРГА</w:t>
            </w:r>
            <w:r w:rsidRPr="002F008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Консуэло</w:t>
            </w:r>
          </w:p>
          <w:p w14:paraId="3EC8239F" w14:textId="77777777" w:rsidR="003E1D54" w:rsidRPr="002F0082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en-GB"/>
              </w:rPr>
            </w:pPr>
            <w:r w:rsidRPr="002F0082">
              <w:rPr>
                <w:rFonts w:ascii="Garamond" w:hAnsi="Garamond"/>
                <w:b w:val="0"/>
                <w:sz w:val="20"/>
                <w:szCs w:val="20"/>
                <w:lang w:val="en-GB"/>
              </w:rPr>
              <w:t>(VILLEGAS ASTORGA, Consuelo)</w:t>
            </w:r>
          </w:p>
        </w:tc>
        <w:tc>
          <w:tcPr>
            <w:tcW w:w="3685" w:type="dxa"/>
            <w:vAlign w:val="center"/>
          </w:tcPr>
          <w:p w14:paraId="1F0B62BB" w14:textId="77777777" w:rsidR="003E1D54" w:rsidRPr="00CD2481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 Испания</w:t>
            </w:r>
          </w:p>
        </w:tc>
        <w:tc>
          <w:tcPr>
            <w:tcW w:w="1843" w:type="dxa"/>
            <w:vAlign w:val="center"/>
          </w:tcPr>
          <w:p w14:paraId="12D75CDA" w14:textId="77777777" w:rsidR="003E1D54" w:rsidRPr="00ED0419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E37DB0" w14:paraId="0FAF612B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2878AD8A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ВИРАНИ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Рэй</w:t>
            </w:r>
          </w:p>
          <w:p w14:paraId="38A65E46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(VIRANI, Ray)</w:t>
            </w:r>
          </w:p>
        </w:tc>
        <w:tc>
          <w:tcPr>
            <w:tcW w:w="3685" w:type="dxa"/>
            <w:vAlign w:val="center"/>
          </w:tcPr>
          <w:p w14:paraId="617B86C8" w14:textId="77777777" w:rsidR="003E1D54" w:rsidRPr="00CD2481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 США</w:t>
            </w:r>
          </w:p>
        </w:tc>
        <w:tc>
          <w:tcPr>
            <w:tcW w:w="1843" w:type="dxa"/>
            <w:vAlign w:val="center"/>
          </w:tcPr>
          <w:p w14:paraId="5AEEA150" w14:textId="77777777" w:rsidR="003E1D54" w:rsidRPr="00DB4C1E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D0419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171ABE" w14:paraId="6103682B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562F5FB3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ГЕВОРКОВА</w:t>
            </w:r>
            <w:r w:rsidRPr="006A0622">
              <w:rPr>
                <w:rFonts w:ascii="Garamond" w:hAnsi="Garamond"/>
                <w:sz w:val="20"/>
                <w:szCs w:val="20"/>
                <w:lang w:val="ru-RU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Карина</w:t>
            </w:r>
          </w:p>
          <w:p w14:paraId="72772EE4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(GEVORKOVA, Karina)</w:t>
            </w:r>
          </w:p>
        </w:tc>
        <w:tc>
          <w:tcPr>
            <w:tcW w:w="3685" w:type="dxa"/>
            <w:vAlign w:val="center"/>
          </w:tcPr>
          <w:p w14:paraId="614ECB00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Федеральный институт медиации, Россия</w:t>
            </w:r>
          </w:p>
        </w:tc>
        <w:tc>
          <w:tcPr>
            <w:tcW w:w="1843" w:type="dxa"/>
            <w:vAlign w:val="center"/>
          </w:tcPr>
          <w:p w14:paraId="26CEA7AD" w14:textId="77777777" w:rsidR="003E1D54" w:rsidRPr="006A0622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6A0622">
              <w:rPr>
                <w:rFonts w:ascii="Garamond" w:hAnsi="Garamond"/>
                <w:sz w:val="20"/>
                <w:szCs w:val="20"/>
                <w:lang w:val="ru-RU"/>
              </w:rPr>
              <w:t>Структура МСМ</w:t>
            </w:r>
          </w:p>
        </w:tc>
      </w:tr>
      <w:tr w:rsidR="003E1D54" w:rsidRPr="00171ABE" w14:paraId="3FEE43D3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5AC02F08" w14:textId="2AD3986A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ГОНЗАЛЕС</w:t>
            </w:r>
            <w:r w:rsidRPr="006A0622">
              <w:rPr>
                <w:rFonts w:ascii="Garamond" w:hAnsi="Garamond"/>
                <w:sz w:val="20"/>
                <w:szCs w:val="20"/>
                <w:lang w:val="es-ES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Нурия</w:t>
            </w:r>
          </w:p>
          <w:p w14:paraId="19D937F3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es-ES"/>
              </w:rPr>
              <w:t>(GONZALEZ, Nuria)</w:t>
            </w:r>
          </w:p>
        </w:tc>
        <w:tc>
          <w:tcPr>
            <w:tcW w:w="3685" w:type="dxa"/>
            <w:vAlign w:val="center"/>
          </w:tcPr>
          <w:p w14:paraId="3D442A49" w14:textId="77777777" w:rsidR="003E1D54" w:rsidRPr="00CD2481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National Autonomous University, Мексика</w:t>
            </w:r>
          </w:p>
        </w:tc>
        <w:tc>
          <w:tcPr>
            <w:tcW w:w="1843" w:type="dxa"/>
            <w:vAlign w:val="center"/>
          </w:tcPr>
          <w:p w14:paraId="7B171785" w14:textId="77777777" w:rsidR="003E1D54" w:rsidRPr="006A0622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6A0622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6A0622" w14:paraId="509EAB9D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2ACCEE5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ГОРДИЙЧУК</w:t>
            </w:r>
            <w:r w:rsidRPr="00E37DB0">
              <w:rPr>
                <w:rFonts w:ascii="Garamond" w:hAnsi="Garamond"/>
                <w:sz w:val="20"/>
                <w:szCs w:val="20"/>
                <w:lang w:val="ru-RU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Николай</w:t>
            </w:r>
          </w:p>
          <w:p w14:paraId="2A89E77B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es-ES"/>
              </w:rPr>
              <w:t>(GORDIYCHUK, Nikolay)</w:t>
            </w:r>
          </w:p>
        </w:tc>
        <w:tc>
          <w:tcPr>
            <w:tcW w:w="3685" w:type="dxa"/>
            <w:vAlign w:val="center"/>
          </w:tcPr>
          <w:p w14:paraId="07822DAF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Федеральный институт медиации,</w:t>
            </w: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ab/>
              <w:t>Россия</w:t>
            </w:r>
          </w:p>
        </w:tc>
        <w:tc>
          <w:tcPr>
            <w:tcW w:w="1843" w:type="dxa"/>
            <w:vAlign w:val="center"/>
          </w:tcPr>
          <w:p w14:paraId="281F3771" w14:textId="77777777" w:rsidR="003E1D54" w:rsidRPr="006A0622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37DB0">
              <w:rPr>
                <w:rFonts w:ascii="Garamond" w:hAnsi="Garamond"/>
                <w:sz w:val="20"/>
                <w:szCs w:val="20"/>
                <w:lang w:val="ru-RU"/>
              </w:rPr>
              <w:t>Структура МСМ</w:t>
            </w:r>
          </w:p>
        </w:tc>
      </w:tr>
      <w:tr w:rsidR="003E1D54" w:rsidRPr="001C33CA" w14:paraId="6E047B49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22A7D66" w14:textId="128AD2C8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171ABE">
              <w:rPr>
                <w:rFonts w:ascii="Garamond" w:hAnsi="Garamond"/>
                <w:sz w:val="20"/>
                <w:szCs w:val="20"/>
                <w:lang w:val="ru-RU"/>
              </w:rPr>
              <w:t>ДА</w:t>
            </w:r>
            <w:r>
              <w:rPr>
                <w:rFonts w:ascii="Garamond" w:hAnsi="Garamond"/>
                <w:sz w:val="20"/>
                <w:szCs w:val="20"/>
                <w:lang w:val="ru-RU"/>
              </w:rPr>
              <w:t>АН</w:t>
            </w:r>
            <w:r w:rsidRPr="00171ABE">
              <w:rPr>
                <w:rFonts w:ascii="Garamond" w:hAnsi="Garamond"/>
                <w:sz w:val="20"/>
                <w:szCs w:val="20"/>
                <w:lang w:val="ru-RU"/>
              </w:rPr>
              <w:t xml:space="preserve"> Жослин</w:t>
            </w:r>
          </w:p>
          <w:p w14:paraId="6319AA50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fr-FR"/>
              </w:rPr>
              <w:t>(DAHAN, Jocelyne)</w:t>
            </w:r>
          </w:p>
        </w:tc>
        <w:tc>
          <w:tcPr>
            <w:tcW w:w="3685" w:type="dxa"/>
            <w:vAlign w:val="center"/>
          </w:tcPr>
          <w:p w14:paraId="6AA7AD6E" w14:textId="77777777" w:rsidR="003E1D54" w:rsidRPr="002758FB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2758FB">
              <w:rPr>
                <w:rFonts w:ascii="Garamond" w:hAnsi="Garamond"/>
                <w:sz w:val="20"/>
                <w:szCs w:val="20"/>
              </w:rPr>
              <w:t xml:space="preserve">Association internationale francophone des intervenants auprès des familles séparées (AIFI), </w:t>
            </w: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Франция</w:t>
            </w:r>
          </w:p>
        </w:tc>
        <w:tc>
          <w:tcPr>
            <w:tcW w:w="1843" w:type="dxa"/>
            <w:vAlign w:val="center"/>
          </w:tcPr>
          <w:p w14:paraId="3DB54428" w14:textId="77777777" w:rsidR="003E1D54" w:rsidRPr="00171ABE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171ABE">
              <w:rPr>
                <w:rFonts w:ascii="Garamond" w:hAnsi="Garamond"/>
                <w:sz w:val="20"/>
                <w:szCs w:val="20"/>
                <w:lang w:val="ru-RU"/>
              </w:rPr>
              <w:t>Сеть МСМ</w:t>
            </w:r>
          </w:p>
        </w:tc>
      </w:tr>
      <w:tr w:rsidR="003E1D54" w:rsidRPr="001C33CA" w14:paraId="21C4766F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CFA87AC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ДАМИАНАКИС</w:t>
            </w:r>
            <w:r w:rsidRPr="00171AB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Мария</w:t>
            </w:r>
          </w:p>
          <w:p w14:paraId="7233978A" w14:textId="77777777" w:rsidR="003E1D54" w:rsidRPr="00171ABE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</w:rPr>
              <w:t>(DAMIANAKIS Maria)</w:t>
            </w:r>
          </w:p>
        </w:tc>
        <w:tc>
          <w:tcPr>
            <w:tcW w:w="3685" w:type="dxa"/>
            <w:vAlign w:val="center"/>
          </w:tcPr>
          <w:p w14:paraId="404982F7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 Канада</w:t>
            </w:r>
          </w:p>
        </w:tc>
        <w:tc>
          <w:tcPr>
            <w:tcW w:w="1843" w:type="dxa"/>
            <w:vAlign w:val="center"/>
          </w:tcPr>
          <w:p w14:paraId="5F32250E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171ABE" w14:paraId="4C51F12D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9004CD4" w14:textId="77777777" w:rsidR="003E1D54" w:rsidRPr="002758FB" w:rsidRDefault="003E1D54" w:rsidP="003E1D54">
            <w:pPr>
              <w:ind w:right="-250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ДЕ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  <w:lang w:val="ru-RU"/>
              </w:rPr>
              <w:t>ПАУЛА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  <w:lang w:val="ru-RU"/>
              </w:rPr>
              <w:t>САЛЬГАДО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  <w:lang w:val="ru-RU"/>
              </w:rPr>
              <w:t>РИГАЛ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171ABE">
              <w:rPr>
                <w:rFonts w:ascii="Garamond" w:hAnsi="Garamond"/>
                <w:sz w:val="20"/>
                <w:szCs w:val="20"/>
                <w:lang w:val="ru-RU"/>
              </w:rPr>
              <w:t>Эрика</w:t>
            </w:r>
          </w:p>
          <w:p w14:paraId="6B9025F3" w14:textId="77777777" w:rsidR="003E1D54" w:rsidRPr="002758FB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b w:val="0"/>
                <w:sz w:val="20"/>
                <w:szCs w:val="20"/>
                <w:lang w:val="en-GB"/>
              </w:rPr>
              <w:t>(DE PAULA SALGADO RIGAL, Erica)</w:t>
            </w:r>
          </w:p>
        </w:tc>
        <w:tc>
          <w:tcPr>
            <w:tcW w:w="3685" w:type="dxa"/>
            <w:vAlign w:val="center"/>
          </w:tcPr>
          <w:p w14:paraId="140CB951" w14:textId="77777777" w:rsidR="003E1D54" w:rsidRPr="00CD2481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 Бразилия/Франция</w:t>
            </w:r>
          </w:p>
        </w:tc>
        <w:tc>
          <w:tcPr>
            <w:tcW w:w="1843" w:type="dxa"/>
            <w:vAlign w:val="center"/>
          </w:tcPr>
          <w:p w14:paraId="472E0A67" w14:textId="77777777" w:rsidR="003E1D54" w:rsidRPr="00CD2481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171ABE" w14:paraId="2E61DEB7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E9E2A6E" w14:textId="72C505F0" w:rsidR="003E1D54" w:rsidRDefault="003E1D54" w:rsidP="003E1D54">
            <w:pPr>
              <w:rPr>
                <w:rFonts w:ascii="Garamond" w:hAnsi="Garamond"/>
                <w:sz w:val="20"/>
                <w:szCs w:val="20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ДЕМАРРЕ</w:t>
            </w:r>
            <w:r w:rsidRPr="00171AB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Хильде</w:t>
            </w:r>
          </w:p>
          <w:p w14:paraId="14CEAB0F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es-ES"/>
              </w:rPr>
              <w:t>(DEMARRE, Hilde)</w:t>
            </w:r>
          </w:p>
        </w:tc>
        <w:tc>
          <w:tcPr>
            <w:tcW w:w="3685" w:type="dxa"/>
            <w:vAlign w:val="center"/>
          </w:tcPr>
          <w:p w14:paraId="578523E8" w14:textId="77777777" w:rsidR="003E1D54" w:rsidRPr="002758FB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Cross-Border Family Mediators, </w:t>
            </w: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Бельгия</w:t>
            </w:r>
          </w:p>
        </w:tc>
        <w:tc>
          <w:tcPr>
            <w:tcW w:w="1843" w:type="dxa"/>
            <w:vAlign w:val="center"/>
          </w:tcPr>
          <w:p w14:paraId="29BF63BC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Сеть МСМ</w:t>
            </w:r>
          </w:p>
        </w:tc>
      </w:tr>
      <w:tr w:rsidR="003E1D54" w:rsidRPr="00171ABE" w14:paraId="50DB5048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BA9EDE4" w14:textId="0B81CCBD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ДЮЭЛЛ</w:t>
            </w:r>
            <w:r>
              <w:rPr>
                <w:rFonts w:ascii="Garamond" w:hAnsi="Garamond"/>
                <w:sz w:val="20"/>
                <w:szCs w:val="20"/>
                <w:lang w:val="ru-RU"/>
              </w:rPr>
              <w:t>Ь</w:t>
            </w:r>
            <w:r w:rsidRPr="00171ABE">
              <w:rPr>
                <w:rFonts w:ascii="Garamond" w:hAnsi="Garamond"/>
                <w:sz w:val="20"/>
                <w:szCs w:val="20"/>
                <w:lang w:val="ru-RU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Китти</w:t>
            </w:r>
          </w:p>
          <w:p w14:paraId="411834BF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es-ES"/>
              </w:rPr>
              <w:t>(DUELL, Kitty)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es-ES"/>
              </w:rPr>
              <w:tab/>
            </w:r>
          </w:p>
        </w:tc>
        <w:tc>
          <w:tcPr>
            <w:tcW w:w="3685" w:type="dxa"/>
            <w:vAlign w:val="center"/>
          </w:tcPr>
          <w:p w14:paraId="58AC5309" w14:textId="77777777" w:rsidR="003E1D54" w:rsidRPr="00CD2481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 и представитель МСС Нидерланды</w:t>
            </w:r>
          </w:p>
        </w:tc>
        <w:tc>
          <w:tcPr>
            <w:tcW w:w="1843" w:type="dxa"/>
            <w:vAlign w:val="center"/>
          </w:tcPr>
          <w:p w14:paraId="65FA5D54" w14:textId="77777777" w:rsidR="003E1D54" w:rsidRPr="00CD2481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Подразделение МСС</w:t>
            </w:r>
          </w:p>
        </w:tc>
      </w:tr>
      <w:tr w:rsidR="003E1D54" w:rsidRPr="00171ABE" w14:paraId="5784DB9F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8A3C229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ЖАКОБ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Клаудио</w:t>
            </w:r>
          </w:p>
          <w:p w14:paraId="0D5C56DF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JACOB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, 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Claudio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  <w:vAlign w:val="center"/>
          </w:tcPr>
          <w:p w14:paraId="2A7D506D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AMORIFE International, Франция</w:t>
            </w:r>
          </w:p>
        </w:tc>
        <w:tc>
          <w:tcPr>
            <w:tcW w:w="1843" w:type="dxa"/>
            <w:vAlign w:val="center"/>
          </w:tcPr>
          <w:p w14:paraId="24832DE8" w14:textId="77777777" w:rsidR="003E1D54" w:rsidRPr="00E37DB0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37DB0">
              <w:rPr>
                <w:rFonts w:ascii="Garamond" w:hAnsi="Garamond"/>
                <w:sz w:val="20"/>
                <w:szCs w:val="20"/>
                <w:lang w:val="ru-RU"/>
              </w:rPr>
              <w:t>Структура МСМ</w:t>
            </w:r>
          </w:p>
        </w:tc>
      </w:tr>
      <w:tr w:rsidR="003E1D54" w:rsidRPr="00171ABE" w14:paraId="1467960B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EEA4166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ЖАМАЛЬ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Фарин</w:t>
            </w:r>
          </w:p>
          <w:p w14:paraId="1BDBA958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JAMAL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, 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Fareen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  <w:vAlign w:val="center"/>
          </w:tcPr>
          <w:p w14:paraId="54FC4CCA" w14:textId="77777777" w:rsidR="003E1D54" w:rsidRPr="00CD2481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International Conciliation Arbitration Board (ICAB), Канада</w:t>
            </w:r>
          </w:p>
        </w:tc>
        <w:tc>
          <w:tcPr>
            <w:tcW w:w="1843" w:type="dxa"/>
            <w:vAlign w:val="center"/>
          </w:tcPr>
          <w:p w14:paraId="6E1AC795" w14:textId="77777777" w:rsidR="003E1D54" w:rsidRPr="00E37DB0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37DB0">
              <w:rPr>
                <w:rFonts w:ascii="Garamond" w:hAnsi="Garamond"/>
                <w:sz w:val="20"/>
                <w:szCs w:val="20"/>
                <w:lang w:val="ru-RU"/>
              </w:rPr>
              <w:t>Сеть медиации</w:t>
            </w:r>
          </w:p>
        </w:tc>
      </w:tr>
      <w:tr w:rsidR="003E1D54" w:rsidRPr="00171ABE" w14:paraId="302E318A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64F3E1A9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ИКЕДА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Такаши</w:t>
            </w:r>
          </w:p>
          <w:p w14:paraId="7B24FD0A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IKEDA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, 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Takashi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  <w:vAlign w:val="center"/>
          </w:tcPr>
          <w:p w14:paraId="550C5102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 Япония</w:t>
            </w:r>
          </w:p>
        </w:tc>
        <w:tc>
          <w:tcPr>
            <w:tcW w:w="1843" w:type="dxa"/>
            <w:vAlign w:val="center"/>
          </w:tcPr>
          <w:p w14:paraId="548C949D" w14:textId="77777777" w:rsidR="003E1D54" w:rsidRPr="00E37DB0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37DB0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E37DB0" w14:paraId="737A7738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72F4130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КАНГА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Луку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ab/>
            </w:r>
          </w:p>
          <w:p w14:paraId="6AE4C845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(KANGA, Loukou)</w:t>
            </w:r>
          </w:p>
        </w:tc>
        <w:tc>
          <w:tcPr>
            <w:tcW w:w="3685" w:type="dxa"/>
            <w:vAlign w:val="center"/>
          </w:tcPr>
          <w:p w14:paraId="65E3E664" w14:textId="77777777" w:rsidR="003E1D54" w:rsidRPr="002758FB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2758FB">
              <w:rPr>
                <w:rFonts w:ascii="Garamond" w:hAnsi="Garamond"/>
                <w:sz w:val="20"/>
                <w:szCs w:val="20"/>
              </w:rPr>
              <w:t xml:space="preserve">Centre Social de Man, </w:t>
            </w: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Кот</w:t>
            </w:r>
            <w:r w:rsidRPr="002758F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д</w:t>
            </w:r>
            <w:r w:rsidRPr="002758FB">
              <w:rPr>
                <w:rFonts w:ascii="Garamond" w:hAnsi="Garamond"/>
                <w:sz w:val="20"/>
                <w:szCs w:val="20"/>
              </w:rPr>
              <w:t>’</w:t>
            </w: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Ивуар</w:t>
            </w:r>
          </w:p>
        </w:tc>
        <w:tc>
          <w:tcPr>
            <w:tcW w:w="1843" w:type="dxa"/>
            <w:vAlign w:val="center"/>
          </w:tcPr>
          <w:p w14:paraId="730A76BF" w14:textId="77777777" w:rsidR="003E1D54" w:rsidRPr="00E37DB0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Государственная служба</w:t>
            </w:r>
          </w:p>
        </w:tc>
      </w:tr>
      <w:tr w:rsidR="003E1D54" w:rsidRPr="00E37DB0" w14:paraId="743EA56E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C3C86AC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КАПИНА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Лельде</w:t>
            </w:r>
          </w:p>
          <w:p w14:paraId="79073A8A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KAPINA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, 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Lelde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  <w:vAlign w:val="center"/>
          </w:tcPr>
          <w:p w14:paraId="255DB9F8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 Латвия</w:t>
            </w:r>
          </w:p>
        </w:tc>
        <w:tc>
          <w:tcPr>
            <w:tcW w:w="1843" w:type="dxa"/>
            <w:vAlign w:val="center"/>
          </w:tcPr>
          <w:p w14:paraId="17B4200F" w14:textId="77777777" w:rsidR="003E1D54" w:rsidRPr="00DB4C1E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37DB0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E37DB0" w14:paraId="573CE482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225D5FD4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lastRenderedPageBreak/>
              <w:t>КАССАМ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Шайнул</w:t>
            </w:r>
          </w:p>
          <w:p w14:paraId="73320D06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(KASSAM, Shainul)</w:t>
            </w:r>
          </w:p>
        </w:tc>
        <w:tc>
          <w:tcPr>
            <w:tcW w:w="3685" w:type="dxa"/>
            <w:vAlign w:val="center"/>
          </w:tcPr>
          <w:p w14:paraId="622A842E" w14:textId="77777777" w:rsidR="003E1D54" w:rsidRPr="00CD2481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International Conciliation Arbitration Board (ICAB), Великобритания</w:t>
            </w:r>
          </w:p>
        </w:tc>
        <w:tc>
          <w:tcPr>
            <w:tcW w:w="1843" w:type="dxa"/>
            <w:vAlign w:val="center"/>
          </w:tcPr>
          <w:p w14:paraId="141DD339" w14:textId="77777777" w:rsidR="003E1D54" w:rsidRPr="00E37DB0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Сеть медиации</w:t>
            </w:r>
          </w:p>
        </w:tc>
      </w:tr>
      <w:tr w:rsidR="003E1D54" w:rsidRPr="00E37DB0" w14:paraId="02644B5D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56172EE9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КЕШАВДЖИ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Мохамед</w:t>
            </w:r>
          </w:p>
          <w:p w14:paraId="526F78C2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(KESHAVJEE, Mohamed)</w:t>
            </w:r>
          </w:p>
        </w:tc>
        <w:tc>
          <w:tcPr>
            <w:tcW w:w="3685" w:type="dxa"/>
            <w:vAlign w:val="center"/>
          </w:tcPr>
          <w:p w14:paraId="19789BB2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Медиатор и международный эксперт по культурному разнообразию, Великобритания</w:t>
            </w:r>
          </w:p>
        </w:tc>
        <w:tc>
          <w:tcPr>
            <w:tcW w:w="1843" w:type="dxa"/>
            <w:vAlign w:val="center"/>
          </w:tcPr>
          <w:p w14:paraId="42F9C0C0" w14:textId="77777777" w:rsidR="003E1D54" w:rsidRPr="00DB4C1E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Консультативный совет МСС</w:t>
            </w:r>
          </w:p>
        </w:tc>
      </w:tr>
      <w:tr w:rsidR="003E1D54" w:rsidRPr="00E37DB0" w14:paraId="7CB3C37D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5CABD872" w14:textId="77777777" w:rsidR="003E1D54" w:rsidRPr="002758FB" w:rsidRDefault="003E1D54" w:rsidP="003E1D54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КИМ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>-</w:t>
            </w:r>
            <w:r>
              <w:rPr>
                <w:rFonts w:ascii="Garamond" w:hAnsi="Garamond"/>
                <w:sz w:val="20"/>
                <w:szCs w:val="20"/>
                <w:lang w:val="ru-RU"/>
              </w:rPr>
              <w:t>МЕЙЕР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Элс</w:t>
            </w:r>
          </w:p>
          <w:p w14:paraId="479B66F5" w14:textId="77777777" w:rsidR="003E1D54" w:rsidRPr="002758FB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b w:val="0"/>
                <w:sz w:val="20"/>
                <w:szCs w:val="20"/>
                <w:lang w:val="en-GB"/>
              </w:rPr>
              <w:t>(KIM-MEIJER, Els)</w:t>
            </w:r>
          </w:p>
        </w:tc>
        <w:tc>
          <w:tcPr>
            <w:tcW w:w="3685" w:type="dxa"/>
            <w:vAlign w:val="center"/>
          </w:tcPr>
          <w:p w14:paraId="2FC991CF" w14:textId="77777777" w:rsidR="003E1D54" w:rsidRPr="00B94D03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 xml:space="preserve">Независимый эксперт,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Нидерланды</w:t>
            </w:r>
          </w:p>
        </w:tc>
        <w:tc>
          <w:tcPr>
            <w:tcW w:w="1843" w:type="dxa"/>
            <w:vAlign w:val="center"/>
          </w:tcPr>
          <w:p w14:paraId="62EB6CA4" w14:textId="77777777" w:rsidR="003E1D54" w:rsidRPr="00B94D03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B94D03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E37DB0" w14:paraId="036FF4EA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75F928A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КУЧИНСКИ</w:t>
            </w:r>
            <w:r w:rsidRPr="00B94D03">
              <w:rPr>
                <w:rFonts w:ascii="Garamond" w:hAnsi="Garamond"/>
                <w:sz w:val="20"/>
                <w:szCs w:val="20"/>
                <w:lang w:val="ru-RU"/>
              </w:rPr>
              <w:t xml:space="preserve"> Мелисса</w:t>
            </w:r>
          </w:p>
          <w:p w14:paraId="488582FC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(KUCINSKI, Melissa)</w:t>
            </w:r>
          </w:p>
        </w:tc>
        <w:tc>
          <w:tcPr>
            <w:tcW w:w="3685" w:type="dxa"/>
            <w:vAlign w:val="center"/>
          </w:tcPr>
          <w:p w14:paraId="44FEE8FE" w14:textId="77777777" w:rsidR="003E1D54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B94D03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 представитель МСС-США</w:t>
            </w:r>
          </w:p>
        </w:tc>
        <w:tc>
          <w:tcPr>
            <w:tcW w:w="1843" w:type="dxa"/>
            <w:vAlign w:val="center"/>
          </w:tcPr>
          <w:p w14:paraId="023D4440" w14:textId="77777777" w:rsidR="003E1D54" w:rsidRPr="00B94D03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B94D03">
              <w:rPr>
                <w:rFonts w:ascii="Garamond" w:hAnsi="Garamond"/>
                <w:sz w:val="20"/>
                <w:szCs w:val="20"/>
                <w:lang w:val="ru-RU"/>
              </w:rPr>
              <w:t>Подразделение МСС</w:t>
            </w:r>
          </w:p>
        </w:tc>
      </w:tr>
      <w:tr w:rsidR="003E1D54" w:rsidRPr="00E37DB0" w14:paraId="043CA8BD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913682F" w14:textId="77777777" w:rsidR="003E1D54" w:rsidRPr="002758FB" w:rsidRDefault="003E1D54" w:rsidP="003E1D54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ЛЕВИН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>-</w:t>
            </w:r>
            <w:r>
              <w:rPr>
                <w:rFonts w:ascii="Garamond" w:hAnsi="Garamond"/>
                <w:sz w:val="20"/>
                <w:szCs w:val="20"/>
                <w:lang w:val="ru-RU"/>
              </w:rPr>
              <w:t>КОБАЙАШИ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Хисако</w:t>
            </w:r>
          </w:p>
          <w:p w14:paraId="7890C63A" w14:textId="77777777" w:rsidR="003E1D54" w:rsidRPr="002758FB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b w:val="0"/>
                <w:sz w:val="20"/>
                <w:szCs w:val="20"/>
                <w:lang w:val="en-GB"/>
              </w:rPr>
              <w:t>(LEVIN-KOBAYASHI, Hisako)</w:t>
            </w:r>
          </w:p>
        </w:tc>
        <w:tc>
          <w:tcPr>
            <w:tcW w:w="3685" w:type="dxa"/>
            <w:vAlign w:val="center"/>
          </w:tcPr>
          <w:p w14:paraId="65119707" w14:textId="77777777" w:rsidR="003E1D54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B94D03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 Япония</w:t>
            </w:r>
          </w:p>
        </w:tc>
        <w:tc>
          <w:tcPr>
            <w:tcW w:w="1843" w:type="dxa"/>
            <w:vAlign w:val="center"/>
          </w:tcPr>
          <w:p w14:paraId="6EDBE066" w14:textId="77777777" w:rsidR="003E1D54" w:rsidRPr="00B94D03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E37DB0" w14:paraId="27E1563A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2621FB8E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ЛИВАДОПУЛОС Спирос</w:t>
            </w:r>
          </w:p>
          <w:p w14:paraId="00BC4677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(LIVADOPOULOS, Spiros)</w:t>
            </w:r>
          </w:p>
        </w:tc>
        <w:tc>
          <w:tcPr>
            <w:tcW w:w="3685" w:type="dxa"/>
            <w:vAlign w:val="center"/>
          </w:tcPr>
          <w:p w14:paraId="51E7E878" w14:textId="77777777" w:rsidR="003E1D54" w:rsidRPr="00B94D03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</w:t>
            </w:r>
            <w:r>
              <w:rPr>
                <w:rFonts w:ascii="Garamond" w:hAnsi="Garamond"/>
                <w:sz w:val="20"/>
                <w:szCs w:val="20"/>
                <w:lang w:val="ru-RU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Греция</w:t>
            </w:r>
          </w:p>
        </w:tc>
        <w:tc>
          <w:tcPr>
            <w:tcW w:w="1843" w:type="dxa"/>
            <w:vAlign w:val="center"/>
          </w:tcPr>
          <w:p w14:paraId="48CE2800" w14:textId="77777777" w:rsidR="003E1D54" w:rsidRPr="00DB4C1E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E37DB0" w14:paraId="0E17CA80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AB5BAD4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 xml:space="preserve">ЛОНДОНО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Сандра</w:t>
            </w:r>
          </w:p>
          <w:p w14:paraId="78CCFCA0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LONDONO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, 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Sandra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  <w:vAlign w:val="center"/>
          </w:tcPr>
          <w:p w14:paraId="6B048D5E" w14:textId="77777777" w:rsidR="003E1D54" w:rsidRPr="002758FB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Psychosocial Assessment and Family Mediation Services of CIUSSS Centre-Sud of Montreal, </w:t>
            </w: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Канада</w:t>
            </w:r>
          </w:p>
        </w:tc>
        <w:tc>
          <w:tcPr>
            <w:tcW w:w="1843" w:type="dxa"/>
            <w:vAlign w:val="center"/>
          </w:tcPr>
          <w:p w14:paraId="28B04A1C" w14:textId="77777777" w:rsidR="003E1D54" w:rsidRPr="00FB2043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Государственная служба</w:t>
            </w:r>
          </w:p>
        </w:tc>
      </w:tr>
      <w:tr w:rsidR="003E1D54" w:rsidRPr="00E37DB0" w14:paraId="77FFA020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1C03810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МАЗЗИН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Малика</w:t>
            </w:r>
          </w:p>
          <w:p w14:paraId="0633940F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(MAZZINE, Malika)</w:t>
            </w:r>
          </w:p>
        </w:tc>
        <w:tc>
          <w:tcPr>
            <w:tcW w:w="3685" w:type="dxa"/>
            <w:vAlign w:val="center"/>
          </w:tcPr>
          <w:p w14:paraId="03C3B98D" w14:textId="77777777" w:rsidR="003E1D54" w:rsidRPr="00FB2043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Независимый</w:t>
            </w:r>
            <w:r w:rsidRPr="00FB204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эксперт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Морокко</w:t>
            </w:r>
          </w:p>
        </w:tc>
        <w:tc>
          <w:tcPr>
            <w:tcW w:w="1843" w:type="dxa"/>
            <w:vAlign w:val="center"/>
          </w:tcPr>
          <w:p w14:paraId="06B20F3F" w14:textId="77777777" w:rsidR="003E1D54" w:rsidRPr="00FB2043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E37DB0" w14:paraId="4062466F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24AEED54" w14:textId="0D982E94" w:rsidR="003E1D54" w:rsidRDefault="003E1D54" w:rsidP="003E1D54">
            <w:pPr>
              <w:rPr>
                <w:rFonts w:ascii="Garamond" w:hAnsi="Garamond"/>
                <w:sz w:val="20"/>
                <w:szCs w:val="20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МАКДОНАХ</w:t>
            </w:r>
            <w:r w:rsidRPr="00FB204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Лиан</w:t>
            </w:r>
          </w:p>
          <w:p w14:paraId="65D3732D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</w:rPr>
              <w:t>(McDONAGH, Lyane)</w:t>
            </w:r>
          </w:p>
        </w:tc>
        <w:tc>
          <w:tcPr>
            <w:tcW w:w="3685" w:type="dxa"/>
            <w:vAlign w:val="center"/>
          </w:tcPr>
          <w:p w14:paraId="7BF66002" w14:textId="32728BD1" w:rsidR="003E1D54" w:rsidRPr="002758FB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>Psy</w:t>
            </w:r>
            <w:r w:rsidR="000C6215">
              <w:rPr>
                <w:rFonts w:ascii="Garamond" w:hAnsi="Garamond"/>
                <w:sz w:val="20"/>
                <w:szCs w:val="20"/>
                <w:lang w:val="en-GB"/>
              </w:rPr>
              <w:t xml:space="preserve">chosocial Assessment and Family 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Mediation Services of CIUSSS Centre-Sud of Montreal, </w:t>
            </w: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Канада</w:t>
            </w:r>
          </w:p>
        </w:tc>
        <w:tc>
          <w:tcPr>
            <w:tcW w:w="1843" w:type="dxa"/>
            <w:vAlign w:val="center"/>
          </w:tcPr>
          <w:p w14:paraId="35CE24B0" w14:textId="77777777" w:rsidR="003E1D54" w:rsidRPr="00FB2043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Государственная служба</w:t>
            </w:r>
          </w:p>
        </w:tc>
      </w:tr>
      <w:tr w:rsidR="003E1D54" w:rsidRPr="00E37DB0" w14:paraId="56987D67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534E9A4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МАКИНТОШ</w:t>
            </w:r>
            <w:r w:rsidRPr="00FB204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Дженнифер</w:t>
            </w:r>
          </w:p>
          <w:p w14:paraId="29F3FFD6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</w:rPr>
              <w:t>(McINTOSH, Jennifer)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ab/>
            </w:r>
          </w:p>
        </w:tc>
        <w:tc>
          <w:tcPr>
            <w:tcW w:w="3685" w:type="dxa"/>
            <w:vAlign w:val="center"/>
          </w:tcPr>
          <w:p w14:paraId="10AA849E" w14:textId="77777777" w:rsidR="003E1D54" w:rsidRPr="00FB2043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Специалист по защите детства/семейный медиатор, Австралия</w:t>
            </w:r>
          </w:p>
        </w:tc>
        <w:tc>
          <w:tcPr>
            <w:tcW w:w="1843" w:type="dxa"/>
            <w:vAlign w:val="center"/>
          </w:tcPr>
          <w:p w14:paraId="78AE6CFF" w14:textId="77777777" w:rsidR="003E1D54" w:rsidRPr="00FB2043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Консультативный совет МСС</w:t>
            </w:r>
          </w:p>
        </w:tc>
      </w:tr>
      <w:tr w:rsidR="003E1D54" w:rsidRPr="00E37DB0" w14:paraId="024BE3BB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30FC18B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МЕР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Ч</w:t>
            </w:r>
            <w:r>
              <w:rPr>
                <w:rFonts w:ascii="Garamond" w:hAnsi="Garamond"/>
                <w:sz w:val="20"/>
                <w:szCs w:val="20"/>
                <w:lang w:val="ru-RU"/>
              </w:rPr>
              <w:t>АНТ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Мунир</w:t>
            </w:r>
          </w:p>
          <w:p w14:paraId="7E80C543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fr-FR"/>
              </w:rPr>
              <w:t>MERCHANT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, 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fr-FR"/>
              </w:rPr>
              <w:t>Munir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ab/>
            </w:r>
          </w:p>
        </w:tc>
        <w:tc>
          <w:tcPr>
            <w:tcW w:w="3685" w:type="dxa"/>
            <w:vAlign w:val="center"/>
          </w:tcPr>
          <w:p w14:paraId="2D1C9E64" w14:textId="77777777" w:rsidR="003E1D54" w:rsidRPr="00FB2043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International Conciliation Arbitration Board (ICAB), Индия</w:t>
            </w:r>
          </w:p>
        </w:tc>
        <w:tc>
          <w:tcPr>
            <w:tcW w:w="1843" w:type="dxa"/>
            <w:vAlign w:val="center"/>
          </w:tcPr>
          <w:p w14:paraId="3DF53054" w14:textId="77777777" w:rsidR="003E1D54" w:rsidRPr="00FB2043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Сеть медиации</w:t>
            </w:r>
          </w:p>
        </w:tc>
      </w:tr>
      <w:tr w:rsidR="003E1D54" w:rsidRPr="00E37DB0" w14:paraId="47A23C8D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46C2EE9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МИМУНИ</w:t>
            </w: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 xml:space="preserve"> Малика</w:t>
            </w:r>
          </w:p>
          <w:p w14:paraId="35508068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fr-FR"/>
              </w:rPr>
              <w:t>MIMOUNI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, 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fr-FR"/>
              </w:rPr>
              <w:t>Malika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  <w:vAlign w:val="center"/>
          </w:tcPr>
          <w:p w14:paraId="6C5AE581" w14:textId="77777777" w:rsidR="003E1D54" w:rsidRPr="00FB2043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FB2043">
              <w:rPr>
                <w:rFonts w:ascii="Garamond" w:hAnsi="Garamond"/>
                <w:sz w:val="20"/>
                <w:szCs w:val="20"/>
              </w:rPr>
              <w:t xml:space="preserve">Cellule de médiation familiale internationale (CMFI), </w:t>
            </w: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Франция</w:t>
            </w:r>
          </w:p>
        </w:tc>
        <w:tc>
          <w:tcPr>
            <w:tcW w:w="1843" w:type="dxa"/>
            <w:vAlign w:val="center"/>
          </w:tcPr>
          <w:p w14:paraId="762369E4" w14:textId="77777777" w:rsidR="003E1D54" w:rsidRPr="00FB2043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Государственная служба</w:t>
            </w:r>
          </w:p>
        </w:tc>
      </w:tr>
      <w:tr w:rsidR="003E1D54" w:rsidRPr="00E37DB0" w14:paraId="4D9AD01B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5F9B647" w14:textId="223F94EC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МОЛОН</w:t>
            </w: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И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Лоуренс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ab/>
            </w:r>
          </w:p>
          <w:p w14:paraId="47D29F74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(MOLONEY, Lawrence)</w:t>
            </w:r>
          </w:p>
        </w:tc>
        <w:tc>
          <w:tcPr>
            <w:tcW w:w="3685" w:type="dxa"/>
            <w:vAlign w:val="center"/>
          </w:tcPr>
          <w:p w14:paraId="763C00ED" w14:textId="55757E3E" w:rsidR="003E1D54" w:rsidRPr="00FB2043" w:rsidRDefault="0068269E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 xml:space="preserve">Специалист по защите </w:t>
            </w:r>
            <w:r w:rsidR="003E1D54" w:rsidRPr="00FB2043">
              <w:rPr>
                <w:rFonts w:ascii="Garamond" w:hAnsi="Garamond"/>
                <w:sz w:val="20"/>
                <w:szCs w:val="20"/>
                <w:lang w:val="ru-RU"/>
              </w:rPr>
              <w:t>детства/семейный медиатор, Австралия</w:t>
            </w:r>
          </w:p>
        </w:tc>
        <w:tc>
          <w:tcPr>
            <w:tcW w:w="1843" w:type="dxa"/>
            <w:vAlign w:val="center"/>
          </w:tcPr>
          <w:p w14:paraId="76FC717D" w14:textId="77777777" w:rsidR="003E1D54" w:rsidRPr="00FB2043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Консультативный совет МСС</w:t>
            </w:r>
          </w:p>
        </w:tc>
      </w:tr>
      <w:tr w:rsidR="003E1D54" w:rsidRPr="00E37DB0" w14:paraId="6743F45D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72E73D9" w14:textId="5F263FF1" w:rsidR="003E1D54" w:rsidRDefault="003E1D54" w:rsidP="003E1D54">
            <w:pPr>
              <w:rPr>
                <w:rFonts w:ascii="Garamond" w:hAnsi="Garamond"/>
                <w:sz w:val="20"/>
                <w:szCs w:val="20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МОМИН</w:t>
            </w:r>
            <w:r w:rsidRPr="00FB204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Шан</w:t>
            </w:r>
          </w:p>
          <w:p w14:paraId="5C1F3614" w14:textId="596FE9AD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</w:rPr>
              <w:t>(MOMIN, Shan)</w:t>
            </w:r>
          </w:p>
        </w:tc>
        <w:tc>
          <w:tcPr>
            <w:tcW w:w="3685" w:type="dxa"/>
            <w:vAlign w:val="center"/>
          </w:tcPr>
          <w:p w14:paraId="346A8CD6" w14:textId="77777777" w:rsidR="003E1D54" w:rsidRPr="00FB2043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B6E5D">
              <w:rPr>
                <w:rFonts w:ascii="Garamond" w:hAnsi="Garamond"/>
                <w:sz w:val="20"/>
                <w:szCs w:val="20"/>
                <w:lang w:val="ru-RU"/>
              </w:rPr>
              <w:t>International Conciliation Arbitration Board (ICAB), США</w:t>
            </w:r>
          </w:p>
        </w:tc>
        <w:tc>
          <w:tcPr>
            <w:tcW w:w="1843" w:type="dxa"/>
            <w:vAlign w:val="center"/>
          </w:tcPr>
          <w:p w14:paraId="76A9B2F9" w14:textId="77777777" w:rsidR="003E1D54" w:rsidRPr="00FB2043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B6E5D">
              <w:rPr>
                <w:rFonts w:ascii="Garamond" w:hAnsi="Garamond"/>
                <w:sz w:val="20"/>
                <w:szCs w:val="20"/>
                <w:lang w:val="ru-RU"/>
              </w:rPr>
              <w:t>Сеть медиации</w:t>
            </w:r>
          </w:p>
        </w:tc>
      </w:tr>
      <w:tr w:rsidR="003E1D54" w:rsidRPr="00E37DB0" w14:paraId="705002B0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5028201" w14:textId="3564659E" w:rsidR="003E1D54" w:rsidRPr="002758FB" w:rsidRDefault="003E1D54" w:rsidP="003E1D54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Н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>’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ДА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КОНАН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Флор</w:t>
            </w:r>
            <w:r w:rsidRPr="00FB2043">
              <w:rPr>
                <w:rFonts w:ascii="Garamond" w:hAnsi="Garamond"/>
                <w:sz w:val="20"/>
                <w:szCs w:val="20"/>
                <w:lang w:val="ru-RU"/>
              </w:rPr>
              <w:t>а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нс</w:t>
            </w:r>
          </w:p>
          <w:p w14:paraId="3C42419F" w14:textId="77777777" w:rsidR="003E1D54" w:rsidRPr="002758FB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b w:val="0"/>
                <w:sz w:val="20"/>
                <w:szCs w:val="20"/>
                <w:lang w:val="en-GB"/>
              </w:rPr>
              <w:t>(N’DA KONAN, Florence)</w:t>
            </w:r>
          </w:p>
        </w:tc>
        <w:tc>
          <w:tcPr>
            <w:tcW w:w="3685" w:type="dxa"/>
            <w:vAlign w:val="center"/>
          </w:tcPr>
          <w:p w14:paraId="54DC41C2" w14:textId="77777777" w:rsidR="003E1D54" w:rsidRPr="00EB6E5D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B6E5D">
              <w:rPr>
                <w:rFonts w:ascii="Garamond" w:hAnsi="Garamond"/>
                <w:sz w:val="20"/>
                <w:szCs w:val="20"/>
                <w:lang w:val="ru-RU"/>
              </w:rPr>
              <w:t>Специалист по защите детства, Франция/Кот д’Ивуар</w:t>
            </w:r>
          </w:p>
        </w:tc>
        <w:tc>
          <w:tcPr>
            <w:tcW w:w="1843" w:type="dxa"/>
            <w:vAlign w:val="center"/>
          </w:tcPr>
          <w:p w14:paraId="20D396E1" w14:textId="77777777" w:rsidR="003E1D54" w:rsidRPr="00EB6E5D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B6E5D">
              <w:rPr>
                <w:rFonts w:ascii="Garamond" w:hAnsi="Garamond"/>
                <w:sz w:val="20"/>
                <w:szCs w:val="20"/>
                <w:lang w:val="ru-RU"/>
              </w:rPr>
              <w:t>Консультативный совет МСС</w:t>
            </w:r>
          </w:p>
        </w:tc>
      </w:tr>
      <w:tr w:rsidR="003E1D54" w:rsidRPr="00E37DB0" w14:paraId="2F66BD85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88408AE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ПАВКОВА</w:t>
            </w:r>
            <w:r w:rsidRPr="00DB4C1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Ева</w:t>
            </w:r>
          </w:p>
          <w:p w14:paraId="0C4DE709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</w:rPr>
              <w:t>(PAVKOVA, Eva)</w:t>
            </w:r>
          </w:p>
        </w:tc>
        <w:tc>
          <w:tcPr>
            <w:tcW w:w="3685" w:type="dxa"/>
            <w:vAlign w:val="center"/>
          </w:tcPr>
          <w:p w14:paraId="23A5065C" w14:textId="53BFE47F" w:rsidR="003E1D54" w:rsidRPr="002758FB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Office for International Legal Protection of Children (OILPC), </w:t>
            </w:r>
            <w:r w:rsidRPr="004A47B0">
              <w:rPr>
                <w:rFonts w:ascii="Garamond" w:hAnsi="Garamond"/>
                <w:sz w:val="20"/>
                <w:szCs w:val="20"/>
                <w:lang w:val="ru-RU"/>
              </w:rPr>
              <w:t>Че</w:t>
            </w:r>
            <w:r w:rsidRPr="004A47B0">
              <w:rPr>
                <w:rFonts w:ascii="Garamond" w:hAnsi="Garamond"/>
                <w:sz w:val="20"/>
                <w:szCs w:val="20"/>
              </w:rPr>
              <w:t>х</w:t>
            </w:r>
            <w:r w:rsidRPr="004A47B0">
              <w:rPr>
                <w:rFonts w:ascii="Garamond" w:hAnsi="Garamond"/>
                <w:sz w:val="20"/>
                <w:szCs w:val="20"/>
                <w:lang w:val="ru-RU"/>
              </w:rPr>
              <w:t>ия</w:t>
            </w:r>
          </w:p>
        </w:tc>
        <w:tc>
          <w:tcPr>
            <w:tcW w:w="1843" w:type="dxa"/>
            <w:vAlign w:val="center"/>
          </w:tcPr>
          <w:p w14:paraId="0CF1B2D8" w14:textId="77777777" w:rsidR="003E1D54" w:rsidRPr="00EB6E5D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Государственная</w:t>
            </w:r>
            <w:r w:rsidRPr="00DB4C1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служба</w:t>
            </w:r>
          </w:p>
        </w:tc>
      </w:tr>
      <w:tr w:rsidR="003E1D54" w:rsidRPr="00E37DB0" w14:paraId="525D2914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38161E0" w14:textId="03ADBB86" w:rsidR="003E1D54" w:rsidRDefault="00CD2481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ПАРКИНСОН</w:t>
            </w:r>
            <w:r w:rsidR="003E1D54"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Л</w:t>
            </w:r>
            <w:r w:rsidR="003E1D54" w:rsidRPr="00FB2043">
              <w:rPr>
                <w:rFonts w:ascii="Garamond" w:hAnsi="Garamond"/>
                <w:sz w:val="20"/>
                <w:szCs w:val="20"/>
                <w:lang w:val="ru-RU"/>
              </w:rPr>
              <w:t>и</w:t>
            </w:r>
            <w:r w:rsidR="003E1D54" w:rsidRPr="00DB4C1E">
              <w:rPr>
                <w:rFonts w:ascii="Garamond" w:hAnsi="Garamond"/>
                <w:sz w:val="20"/>
                <w:szCs w:val="20"/>
                <w:lang w:val="ru-RU"/>
              </w:rPr>
              <w:t>за</w:t>
            </w:r>
          </w:p>
          <w:p w14:paraId="65947795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(PARKINSON, Lisa)</w:t>
            </w:r>
          </w:p>
        </w:tc>
        <w:tc>
          <w:tcPr>
            <w:tcW w:w="3685" w:type="dxa"/>
            <w:vAlign w:val="center"/>
          </w:tcPr>
          <w:p w14:paraId="0BBC8B97" w14:textId="77777777" w:rsidR="003E1D54" w:rsidRPr="00EB6E5D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B6E5D">
              <w:rPr>
                <w:rFonts w:ascii="Garamond" w:hAnsi="Garamond"/>
                <w:sz w:val="20"/>
                <w:szCs w:val="20"/>
                <w:lang w:val="ru-RU"/>
              </w:rPr>
              <w:t>Семейный медиатор и инструктор,</w:t>
            </w:r>
            <w:r w:rsidRPr="00EB6E5D">
              <w:rPr>
                <w:rFonts w:ascii="Garamond" w:hAnsi="Garamond"/>
                <w:sz w:val="20"/>
                <w:szCs w:val="20"/>
                <w:lang w:val="ru-RU"/>
              </w:rPr>
              <w:tab/>
              <w:t xml:space="preserve"> Великобритания</w:t>
            </w:r>
          </w:p>
        </w:tc>
        <w:tc>
          <w:tcPr>
            <w:tcW w:w="1843" w:type="dxa"/>
            <w:vAlign w:val="center"/>
          </w:tcPr>
          <w:p w14:paraId="5B43C804" w14:textId="77777777" w:rsidR="003E1D54" w:rsidRPr="00EB6E5D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B6E5D">
              <w:rPr>
                <w:rFonts w:ascii="Garamond" w:hAnsi="Garamond"/>
                <w:sz w:val="20"/>
                <w:szCs w:val="20"/>
                <w:lang w:val="ru-RU"/>
              </w:rPr>
              <w:t>Консультативный совет МСС</w:t>
            </w:r>
          </w:p>
        </w:tc>
      </w:tr>
      <w:tr w:rsidR="003E1D54" w:rsidRPr="00E37DB0" w14:paraId="1F13643A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5AFDC61F" w14:textId="77777777" w:rsidR="003E1D54" w:rsidRDefault="00CD2481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ПАРЛОВ</w:t>
            </w:r>
            <w:r w:rsidR="003E1D54"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Анита</w:t>
            </w:r>
          </w:p>
          <w:p w14:paraId="54A675A4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</w:rPr>
              <w:t>(PARLOV, Anita)</w:t>
            </w:r>
          </w:p>
        </w:tc>
        <w:tc>
          <w:tcPr>
            <w:tcW w:w="3685" w:type="dxa"/>
            <w:vAlign w:val="center"/>
          </w:tcPr>
          <w:p w14:paraId="10FC0161" w14:textId="77777777" w:rsidR="003E1D54" w:rsidRPr="00CD2481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МСС Германия</w:t>
            </w:r>
          </w:p>
        </w:tc>
        <w:tc>
          <w:tcPr>
            <w:tcW w:w="1843" w:type="dxa"/>
            <w:vAlign w:val="center"/>
          </w:tcPr>
          <w:p w14:paraId="2ECD8FD3" w14:textId="77777777" w:rsidR="003E1D54" w:rsidRPr="00EB6E5D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B6E5D">
              <w:rPr>
                <w:rFonts w:ascii="Garamond" w:hAnsi="Garamond"/>
                <w:sz w:val="20"/>
                <w:szCs w:val="20"/>
                <w:lang w:val="ru-RU"/>
              </w:rPr>
              <w:t>Подразделение МСС</w:t>
            </w:r>
          </w:p>
        </w:tc>
      </w:tr>
      <w:tr w:rsidR="003E1D54" w:rsidRPr="00E37DB0" w14:paraId="042E869A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5F8BEFD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ПАУЛЬ</w:t>
            </w:r>
            <w:r w:rsidRPr="00DB4C1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Кристоф</w:t>
            </w:r>
          </w:p>
          <w:p w14:paraId="72C3D968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</w:rPr>
              <w:t>(PAUL, Christoph)</w:t>
            </w:r>
          </w:p>
        </w:tc>
        <w:tc>
          <w:tcPr>
            <w:tcW w:w="3685" w:type="dxa"/>
            <w:vAlign w:val="center"/>
          </w:tcPr>
          <w:p w14:paraId="5E786164" w14:textId="77777777" w:rsidR="003E1D54" w:rsidRPr="002758FB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Family Conflict and Child Abduction (MiKK), </w:t>
            </w: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Германия</w:t>
            </w:r>
          </w:p>
        </w:tc>
        <w:tc>
          <w:tcPr>
            <w:tcW w:w="1843" w:type="dxa"/>
            <w:vAlign w:val="center"/>
          </w:tcPr>
          <w:p w14:paraId="4B3D27D9" w14:textId="77777777" w:rsidR="003E1D54" w:rsidRPr="00EB6E5D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B6E5D">
              <w:rPr>
                <w:rFonts w:ascii="Garamond" w:hAnsi="Garamond"/>
                <w:sz w:val="20"/>
                <w:szCs w:val="20"/>
                <w:lang w:val="ru-RU"/>
              </w:rPr>
              <w:t>Структура МСМ</w:t>
            </w:r>
          </w:p>
        </w:tc>
      </w:tr>
      <w:tr w:rsidR="003E1D54" w:rsidRPr="00E37DB0" w14:paraId="10130214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7EE8276" w14:textId="77777777" w:rsidR="003E1D54" w:rsidRPr="002758FB" w:rsidRDefault="003E1D54" w:rsidP="003E1D54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РАФИК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Абдул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Азиз</w:t>
            </w:r>
          </w:p>
          <w:p w14:paraId="640FAB67" w14:textId="77777777" w:rsidR="003E1D54" w:rsidRPr="002758FB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b w:val="0"/>
                <w:sz w:val="20"/>
                <w:szCs w:val="20"/>
                <w:lang w:val="en-GB"/>
              </w:rPr>
              <w:t>(RAFIQ, Abdul Aziz)</w:t>
            </w:r>
          </w:p>
        </w:tc>
        <w:tc>
          <w:tcPr>
            <w:tcW w:w="3685" w:type="dxa"/>
            <w:vAlign w:val="center"/>
          </w:tcPr>
          <w:p w14:paraId="482F73A5" w14:textId="77777777" w:rsidR="003E1D54" w:rsidRPr="00CD2481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International Conciliation Arbitration Board (ICAB), Пакистан</w:t>
            </w:r>
          </w:p>
        </w:tc>
        <w:tc>
          <w:tcPr>
            <w:tcW w:w="1843" w:type="dxa"/>
            <w:vAlign w:val="center"/>
          </w:tcPr>
          <w:p w14:paraId="5F7469FD" w14:textId="77777777" w:rsidR="003E1D54" w:rsidRPr="00DB4C1E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B6E5D">
              <w:rPr>
                <w:rFonts w:ascii="Garamond" w:hAnsi="Garamond"/>
                <w:sz w:val="20"/>
                <w:szCs w:val="20"/>
                <w:lang w:val="ru-RU"/>
              </w:rPr>
              <w:t>Сеть медиации</w:t>
            </w:r>
          </w:p>
        </w:tc>
      </w:tr>
      <w:tr w:rsidR="003E1D54" w:rsidRPr="00E37DB0" w14:paraId="2B4EC522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44373B6" w14:textId="00729C13" w:rsidR="003E1D54" w:rsidRPr="008E7EA9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8E7EA9">
              <w:rPr>
                <w:rFonts w:ascii="Garamond" w:hAnsi="Garamond"/>
                <w:sz w:val="20"/>
                <w:szCs w:val="20"/>
                <w:lang w:val="ru-RU"/>
              </w:rPr>
              <w:t xml:space="preserve">РЕНО-ДЕ ЛА </w:t>
            </w:r>
            <w:r w:rsidR="001243EB" w:rsidRPr="008E7EA9">
              <w:rPr>
                <w:rFonts w:ascii="Garamond" w:hAnsi="Garamond"/>
                <w:sz w:val="20"/>
                <w:szCs w:val="20"/>
                <w:lang w:val="ru-RU"/>
              </w:rPr>
              <w:t>Х</w:t>
            </w:r>
            <w:r w:rsidRPr="008E7EA9">
              <w:rPr>
                <w:rFonts w:ascii="Garamond" w:hAnsi="Garamond"/>
                <w:sz w:val="20"/>
                <w:szCs w:val="20"/>
                <w:lang w:val="ru-RU"/>
              </w:rPr>
              <w:t>АРА Кристин</w:t>
            </w:r>
          </w:p>
          <w:p w14:paraId="6ABADAAA" w14:textId="77777777" w:rsidR="003E1D54" w:rsidRPr="008E7EA9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8E7EA9">
              <w:rPr>
                <w:rFonts w:ascii="Garamond" w:hAnsi="Garamond"/>
                <w:b w:val="0"/>
                <w:sz w:val="20"/>
                <w:szCs w:val="20"/>
                <w:lang w:val="ru-RU"/>
              </w:rPr>
              <w:t>(</w:t>
            </w:r>
            <w:r w:rsidRPr="008E7EA9">
              <w:rPr>
                <w:rFonts w:ascii="Garamond" w:hAnsi="Garamond"/>
                <w:b w:val="0"/>
                <w:sz w:val="20"/>
                <w:szCs w:val="20"/>
              </w:rPr>
              <w:t>REYNAUD</w:t>
            </w:r>
            <w:r w:rsidRPr="008E7EA9">
              <w:rPr>
                <w:rFonts w:ascii="Garamond" w:hAnsi="Garamond"/>
                <w:b w:val="0"/>
                <w:sz w:val="20"/>
                <w:szCs w:val="20"/>
                <w:lang w:val="ru-RU"/>
              </w:rPr>
              <w:t>-</w:t>
            </w:r>
            <w:r w:rsidRPr="008E7EA9">
              <w:rPr>
                <w:rFonts w:ascii="Garamond" w:hAnsi="Garamond"/>
                <w:b w:val="0"/>
                <w:sz w:val="20"/>
                <w:szCs w:val="20"/>
              </w:rPr>
              <w:t>DE</w:t>
            </w:r>
            <w:r w:rsidRPr="008E7EA9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 </w:t>
            </w:r>
            <w:r w:rsidRPr="008E7EA9">
              <w:rPr>
                <w:rFonts w:ascii="Garamond" w:hAnsi="Garamond"/>
                <w:b w:val="0"/>
                <w:sz w:val="20"/>
                <w:szCs w:val="20"/>
              </w:rPr>
              <w:t>LA</w:t>
            </w:r>
            <w:r w:rsidRPr="008E7EA9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 </w:t>
            </w:r>
            <w:r w:rsidRPr="008E7EA9">
              <w:rPr>
                <w:rFonts w:ascii="Garamond" w:hAnsi="Garamond"/>
                <w:b w:val="0"/>
                <w:sz w:val="20"/>
                <w:szCs w:val="20"/>
              </w:rPr>
              <w:t>JARA</w:t>
            </w:r>
            <w:r w:rsidRPr="008E7EA9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, </w:t>
            </w:r>
            <w:r w:rsidRPr="008E7EA9">
              <w:rPr>
                <w:rFonts w:ascii="Garamond" w:hAnsi="Garamond"/>
                <w:b w:val="0"/>
                <w:sz w:val="20"/>
                <w:szCs w:val="20"/>
              </w:rPr>
              <w:t>Kristine</w:t>
            </w:r>
            <w:r w:rsidRPr="008E7EA9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  <w:vAlign w:val="center"/>
          </w:tcPr>
          <w:p w14:paraId="1D63ABE3" w14:textId="77777777" w:rsidR="003E1D54" w:rsidRPr="00CD2481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Международный семейный медиатор, Швейцария</w:t>
            </w:r>
          </w:p>
        </w:tc>
        <w:tc>
          <w:tcPr>
            <w:tcW w:w="1843" w:type="dxa"/>
            <w:vAlign w:val="center"/>
          </w:tcPr>
          <w:p w14:paraId="13C5EE2C" w14:textId="77777777" w:rsidR="003E1D54" w:rsidRPr="00EB6E5D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B6E5D">
              <w:rPr>
                <w:rFonts w:ascii="Garamond" w:hAnsi="Garamond"/>
                <w:sz w:val="20"/>
                <w:szCs w:val="20"/>
                <w:lang w:val="ru-RU"/>
              </w:rPr>
              <w:t>Консультативный совет МСС</w:t>
            </w:r>
          </w:p>
        </w:tc>
      </w:tr>
      <w:tr w:rsidR="003E1D54" w:rsidRPr="00E37DB0" w14:paraId="1B1E85AA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7ED7735" w14:textId="6E4C67FD" w:rsidR="003E1D54" w:rsidRPr="008E7EA9" w:rsidRDefault="001243EB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8E7EA9">
              <w:rPr>
                <w:rFonts w:ascii="Garamond" w:hAnsi="Garamond"/>
                <w:sz w:val="20"/>
                <w:szCs w:val="20"/>
                <w:lang w:val="ru-RU"/>
              </w:rPr>
              <w:t>З</w:t>
            </w:r>
            <w:r w:rsidR="00CD2481" w:rsidRPr="008E7EA9">
              <w:rPr>
                <w:rFonts w:ascii="Garamond" w:hAnsi="Garamond"/>
                <w:sz w:val="20"/>
                <w:szCs w:val="20"/>
                <w:lang w:val="ru-RU"/>
              </w:rPr>
              <w:t>А</w:t>
            </w:r>
            <w:r w:rsidRPr="008E7EA9">
              <w:rPr>
                <w:rFonts w:ascii="Garamond" w:hAnsi="Garamond"/>
                <w:sz w:val="20"/>
                <w:szCs w:val="20"/>
                <w:lang w:val="ru-RU"/>
              </w:rPr>
              <w:t>К</w:t>
            </w:r>
            <w:r w:rsidR="00CD2481" w:rsidRPr="008E7EA9">
              <w:rPr>
                <w:rFonts w:ascii="Garamond" w:hAnsi="Garamond"/>
                <w:sz w:val="20"/>
                <w:szCs w:val="20"/>
                <w:lang w:val="ru-RU"/>
              </w:rPr>
              <w:t>ЕДИНА</w:t>
            </w:r>
            <w:r w:rsidR="003E1D54" w:rsidRPr="008E7EA9">
              <w:rPr>
                <w:rFonts w:ascii="Garamond" w:hAnsi="Garamond"/>
                <w:sz w:val="20"/>
                <w:szCs w:val="20"/>
                <w:lang w:val="ru-RU"/>
              </w:rPr>
              <w:t xml:space="preserve"> З</w:t>
            </w:r>
            <w:r w:rsidRPr="008E7EA9">
              <w:rPr>
                <w:rFonts w:ascii="Garamond" w:hAnsi="Garamond"/>
                <w:sz w:val="20"/>
                <w:szCs w:val="20"/>
                <w:lang w:val="ru-RU"/>
              </w:rPr>
              <w:t>у</w:t>
            </w:r>
            <w:r w:rsidR="003E1D54" w:rsidRPr="008E7EA9">
              <w:rPr>
                <w:rFonts w:ascii="Garamond" w:hAnsi="Garamond"/>
                <w:sz w:val="20"/>
                <w:szCs w:val="20"/>
                <w:lang w:val="ru-RU"/>
              </w:rPr>
              <w:t>ли</w:t>
            </w:r>
          </w:p>
          <w:p w14:paraId="3C02D52A" w14:textId="77777777" w:rsidR="003E1D54" w:rsidRPr="008E7EA9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8E7EA9">
              <w:rPr>
                <w:rFonts w:ascii="Garamond" w:hAnsi="Garamond"/>
                <w:b w:val="0"/>
                <w:sz w:val="20"/>
                <w:szCs w:val="20"/>
                <w:lang w:val="ru-RU"/>
              </w:rPr>
              <w:t>(</w:t>
            </w:r>
            <w:r w:rsidRPr="008E7EA9">
              <w:rPr>
                <w:rFonts w:ascii="Garamond" w:hAnsi="Garamond"/>
                <w:b w:val="0"/>
                <w:sz w:val="20"/>
                <w:szCs w:val="20"/>
                <w:lang w:val="fr-FR"/>
              </w:rPr>
              <w:t>SACHEDINA</w:t>
            </w:r>
            <w:r w:rsidRPr="008E7EA9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, </w:t>
            </w:r>
            <w:r w:rsidRPr="008E7EA9">
              <w:rPr>
                <w:rFonts w:ascii="Garamond" w:hAnsi="Garamond"/>
                <w:b w:val="0"/>
                <w:sz w:val="20"/>
                <w:szCs w:val="20"/>
                <w:lang w:val="fr-FR"/>
              </w:rPr>
              <w:t>Zulie</w:t>
            </w:r>
            <w:r w:rsidRPr="008E7EA9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  <w:r w:rsidRPr="008E7EA9">
              <w:rPr>
                <w:rFonts w:ascii="Garamond" w:hAnsi="Garamond"/>
                <w:b w:val="0"/>
                <w:sz w:val="20"/>
                <w:szCs w:val="20"/>
                <w:lang w:val="ru-RU"/>
              </w:rPr>
              <w:tab/>
            </w:r>
          </w:p>
        </w:tc>
        <w:tc>
          <w:tcPr>
            <w:tcW w:w="3685" w:type="dxa"/>
            <w:vAlign w:val="center"/>
          </w:tcPr>
          <w:p w14:paraId="53B88CD7" w14:textId="77777777" w:rsidR="003E1D54" w:rsidRPr="00CD2481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International Conciliation Arbitration Board (ICAB), Канада</w:t>
            </w:r>
          </w:p>
        </w:tc>
        <w:tc>
          <w:tcPr>
            <w:tcW w:w="1843" w:type="dxa"/>
            <w:vAlign w:val="center"/>
          </w:tcPr>
          <w:p w14:paraId="69FFF31D" w14:textId="77777777" w:rsidR="003E1D54" w:rsidRPr="00EB6E5D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B6E5D">
              <w:rPr>
                <w:rFonts w:ascii="Garamond" w:hAnsi="Garamond"/>
                <w:sz w:val="20"/>
                <w:szCs w:val="20"/>
                <w:lang w:val="ru-RU"/>
              </w:rPr>
              <w:t>Сеть медиации</w:t>
            </w:r>
          </w:p>
        </w:tc>
      </w:tr>
      <w:tr w:rsidR="003E1D54" w:rsidRPr="00E37DB0" w14:paraId="08BE196E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CFA9456" w14:textId="77777777" w:rsidR="003E1D54" w:rsidRDefault="00CD2481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СЕГАЛ</w:t>
            </w:r>
            <w:r w:rsidR="003E1D54"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Перетц</w:t>
            </w:r>
          </w:p>
          <w:p w14:paraId="34198F52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(SEGAL, Peretz)</w:t>
            </w:r>
          </w:p>
        </w:tc>
        <w:tc>
          <w:tcPr>
            <w:tcW w:w="3685" w:type="dxa"/>
            <w:vAlign w:val="center"/>
          </w:tcPr>
          <w:p w14:paraId="539BFBCE" w14:textId="77777777" w:rsidR="003E1D54" w:rsidRPr="00CD2481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Специалист по международному праву/медиатор, Израиль</w:t>
            </w:r>
          </w:p>
        </w:tc>
        <w:tc>
          <w:tcPr>
            <w:tcW w:w="1843" w:type="dxa"/>
            <w:vAlign w:val="center"/>
          </w:tcPr>
          <w:p w14:paraId="2217DE76" w14:textId="77777777" w:rsidR="003E1D54" w:rsidRPr="00EB6E5D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B6E5D">
              <w:rPr>
                <w:rFonts w:ascii="Garamond" w:hAnsi="Garamond"/>
                <w:sz w:val="20"/>
                <w:szCs w:val="20"/>
                <w:lang w:val="ru-RU"/>
              </w:rPr>
              <w:t>Консультативный совет МСС</w:t>
            </w:r>
          </w:p>
        </w:tc>
      </w:tr>
      <w:tr w:rsidR="003E1D54" w:rsidRPr="00E37DB0" w14:paraId="70944F08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FE24C27" w14:textId="77777777" w:rsidR="003E1D54" w:rsidRPr="003E1D54" w:rsidRDefault="003E1D54" w:rsidP="003E1D54">
            <w:pPr>
              <w:rPr>
                <w:rFonts w:ascii="Garamond" w:hAnsi="Garamond"/>
                <w:sz w:val="20"/>
                <w:szCs w:val="20"/>
                <w:lang w:val="es-ES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СЕХАС</w:t>
            </w:r>
            <w:r w:rsidRPr="003E1D54">
              <w:rPr>
                <w:rFonts w:ascii="Garamond" w:hAnsi="Garamond"/>
                <w:sz w:val="20"/>
                <w:szCs w:val="20"/>
                <w:lang w:val="es-ES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ПАРДО</w:t>
            </w:r>
            <w:r w:rsidRPr="003E1D54">
              <w:rPr>
                <w:rFonts w:ascii="Garamond" w:hAnsi="Garamond"/>
                <w:sz w:val="20"/>
                <w:szCs w:val="20"/>
                <w:lang w:val="es-ES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Сильвия</w:t>
            </w:r>
          </w:p>
          <w:p w14:paraId="2790610A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es-ES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es-ES"/>
              </w:rPr>
              <w:t>(SEJAS PARDO, Silvia)</w:t>
            </w:r>
          </w:p>
        </w:tc>
        <w:tc>
          <w:tcPr>
            <w:tcW w:w="3685" w:type="dxa"/>
            <w:vAlign w:val="center"/>
          </w:tcPr>
          <w:p w14:paraId="68E7939F" w14:textId="77777777" w:rsidR="003E1D54" w:rsidRPr="00CD2481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CLAMíS, Аргентина/Испания</w:t>
            </w:r>
          </w:p>
        </w:tc>
        <w:tc>
          <w:tcPr>
            <w:tcW w:w="1843" w:type="dxa"/>
            <w:vAlign w:val="center"/>
          </w:tcPr>
          <w:p w14:paraId="1717368C" w14:textId="77777777" w:rsidR="003E1D54" w:rsidRPr="00EB6E5D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B6E5D">
              <w:rPr>
                <w:rFonts w:ascii="Garamond" w:hAnsi="Garamond"/>
                <w:sz w:val="20"/>
                <w:szCs w:val="20"/>
                <w:lang w:val="ru-RU"/>
              </w:rPr>
              <w:t>Сеть МСМ</w:t>
            </w:r>
          </w:p>
        </w:tc>
      </w:tr>
      <w:tr w:rsidR="003E1D54" w:rsidRPr="00E37DB0" w14:paraId="6C23D1A8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4A8CC43" w14:textId="043E454E" w:rsidR="003E1D54" w:rsidRDefault="003E1D54" w:rsidP="003E1D54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DB4C1E">
              <w:rPr>
                <w:rFonts w:ascii="Garamond" w:hAnsi="Garamond"/>
                <w:sz w:val="20"/>
                <w:szCs w:val="20"/>
                <w:lang w:val="fr-FR"/>
              </w:rPr>
              <w:t>СТОРМ</w:t>
            </w:r>
            <w:r w:rsidRPr="00E17F62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fr-FR"/>
              </w:rPr>
              <w:t>Мат</w:t>
            </w:r>
            <w:r w:rsidRPr="00E17F62">
              <w:rPr>
                <w:rFonts w:ascii="Garamond" w:hAnsi="Garamond"/>
                <w:sz w:val="20"/>
                <w:szCs w:val="20"/>
                <w:lang w:val="ru-RU"/>
              </w:rPr>
              <w:t>е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й</w:t>
            </w:r>
            <w:r w:rsidRPr="00DB4C1E">
              <w:rPr>
                <w:rFonts w:ascii="Garamond" w:hAnsi="Garamond"/>
                <w:sz w:val="20"/>
                <w:szCs w:val="20"/>
                <w:lang w:val="fr-FR"/>
              </w:rPr>
              <w:t>с</w:t>
            </w:r>
          </w:p>
          <w:p w14:paraId="5AB0DE9C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</w:rPr>
              <w:t>(STORM, Mathijs)</w:t>
            </w:r>
          </w:p>
        </w:tc>
        <w:tc>
          <w:tcPr>
            <w:tcW w:w="3685" w:type="dxa"/>
            <w:vAlign w:val="center"/>
          </w:tcPr>
          <w:p w14:paraId="4E58F052" w14:textId="77777777" w:rsidR="003E1D54" w:rsidRPr="00CD2481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International Child Abduction Center (Center IKO), Нидерланды</w:t>
            </w:r>
          </w:p>
        </w:tc>
        <w:tc>
          <w:tcPr>
            <w:tcW w:w="1843" w:type="dxa"/>
            <w:vAlign w:val="center"/>
          </w:tcPr>
          <w:p w14:paraId="450857F9" w14:textId="77777777" w:rsidR="003E1D54" w:rsidRPr="00E17F62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17F62">
              <w:rPr>
                <w:rFonts w:ascii="Garamond" w:hAnsi="Garamond"/>
                <w:sz w:val="20"/>
                <w:szCs w:val="20"/>
                <w:lang w:val="ru-RU"/>
              </w:rPr>
              <w:t>Структура МСМ</w:t>
            </w:r>
          </w:p>
        </w:tc>
      </w:tr>
      <w:tr w:rsidR="003E1D54" w:rsidRPr="00E37DB0" w14:paraId="523ADC21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52F10F2" w14:textId="63F5867E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СУКЭ</w:t>
            </w:r>
            <w:r w:rsidRPr="00E17F6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Марианн</w:t>
            </w:r>
          </w:p>
          <w:p w14:paraId="69A9D194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fr-FR"/>
              </w:rPr>
              <w:t>SOUQUET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, 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fr-FR"/>
              </w:rPr>
              <w:t>Marianne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  <w:vAlign w:val="center"/>
          </w:tcPr>
          <w:p w14:paraId="32DA076A" w14:textId="77777777" w:rsidR="003E1D54" w:rsidRPr="002758FB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2758FB">
              <w:rPr>
                <w:rFonts w:ascii="Garamond" w:hAnsi="Garamond"/>
                <w:sz w:val="20"/>
                <w:szCs w:val="20"/>
              </w:rPr>
              <w:t xml:space="preserve">Association internationale francophone des intervenants auprès des familles séparées (AIFI), </w:t>
            </w: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Франция</w:t>
            </w:r>
          </w:p>
        </w:tc>
        <w:tc>
          <w:tcPr>
            <w:tcW w:w="1843" w:type="dxa"/>
            <w:vAlign w:val="center"/>
          </w:tcPr>
          <w:p w14:paraId="715B2F84" w14:textId="77777777" w:rsidR="003E1D54" w:rsidRPr="00DB4C1E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E17F62">
              <w:rPr>
                <w:rFonts w:ascii="Garamond" w:hAnsi="Garamond"/>
                <w:sz w:val="20"/>
                <w:szCs w:val="20"/>
                <w:lang w:val="ru-RU"/>
              </w:rPr>
              <w:t>Консультативный совет МСС</w:t>
            </w:r>
          </w:p>
        </w:tc>
      </w:tr>
      <w:tr w:rsidR="003E1D54" w:rsidRPr="00E37DB0" w14:paraId="012B9ED3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71BBD86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СУНДЕРДЖИ</w:t>
            </w:r>
            <w:r w:rsidRPr="00DB4C1E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Карим</w:t>
            </w:r>
          </w:p>
          <w:p w14:paraId="3E4287DC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fr-FR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fr-FR"/>
              </w:rPr>
              <w:t>(SUNDERJI, Karim)</w:t>
            </w:r>
          </w:p>
        </w:tc>
        <w:tc>
          <w:tcPr>
            <w:tcW w:w="3685" w:type="dxa"/>
            <w:vAlign w:val="center"/>
          </w:tcPr>
          <w:p w14:paraId="1962D605" w14:textId="77777777" w:rsidR="003E1D54" w:rsidRPr="00CD2481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International Conciliation Arbitration Board (ICAB), Канада</w:t>
            </w:r>
          </w:p>
        </w:tc>
        <w:tc>
          <w:tcPr>
            <w:tcW w:w="1843" w:type="dxa"/>
            <w:vAlign w:val="center"/>
          </w:tcPr>
          <w:p w14:paraId="7FB94226" w14:textId="77777777" w:rsidR="003E1D54" w:rsidRPr="00CD2481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Сеть медиации</w:t>
            </w:r>
          </w:p>
        </w:tc>
      </w:tr>
      <w:tr w:rsidR="003E1D54" w:rsidRPr="00E37DB0" w14:paraId="4C90889D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178B13D" w14:textId="77777777" w:rsidR="003E1D54" w:rsidRDefault="00CD2481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УОЛШ</w:t>
            </w:r>
            <w:r w:rsidR="003E1D54"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Сабин</w:t>
            </w:r>
            <w:r w:rsidR="003E1D54" w:rsidRPr="00DB4C1E">
              <w:rPr>
                <w:rFonts w:ascii="Garamond" w:hAnsi="Garamond"/>
                <w:sz w:val="20"/>
                <w:szCs w:val="20"/>
                <w:lang w:val="ru-RU"/>
              </w:rPr>
              <w:tab/>
            </w:r>
          </w:p>
          <w:p w14:paraId="0E342790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WALSH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, 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Sabine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  <w:vAlign w:val="center"/>
          </w:tcPr>
          <w:p w14:paraId="01DE7959" w14:textId="77777777" w:rsidR="003E1D54" w:rsidRPr="00CD2481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Международный семейный медиатор и инструктор, Ирландия</w:t>
            </w:r>
          </w:p>
        </w:tc>
        <w:tc>
          <w:tcPr>
            <w:tcW w:w="1843" w:type="dxa"/>
            <w:vAlign w:val="center"/>
          </w:tcPr>
          <w:p w14:paraId="4EE1EEBC" w14:textId="77777777" w:rsidR="003E1D54" w:rsidRPr="00CD2481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Консультативный совет МСС</w:t>
            </w:r>
          </w:p>
        </w:tc>
      </w:tr>
      <w:tr w:rsidR="003E1D54" w:rsidRPr="00171ABE" w14:paraId="2326F3EE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5FD5CDD1" w14:textId="5D3582B6" w:rsidR="003E1D54" w:rsidRPr="002758FB" w:rsidRDefault="003E1D54" w:rsidP="003E1D54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ФЕРНАНДЕС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ДЕЛЬ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КАСТИ</w:t>
            </w:r>
            <w:r w:rsidRPr="006A0622">
              <w:rPr>
                <w:rFonts w:ascii="Garamond" w:hAnsi="Garamond"/>
                <w:sz w:val="20"/>
                <w:szCs w:val="20"/>
                <w:lang w:val="ru-RU"/>
              </w:rPr>
              <w:t>Й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ЕХО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171ABE">
              <w:rPr>
                <w:rFonts w:ascii="Garamond" w:hAnsi="Garamond"/>
                <w:sz w:val="20"/>
                <w:szCs w:val="20"/>
              </w:rPr>
              <w:t>Изабэль</w:t>
            </w:r>
          </w:p>
          <w:p w14:paraId="2845C283" w14:textId="77777777" w:rsidR="003E1D54" w:rsidRPr="002758FB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b w:val="0"/>
                <w:sz w:val="20"/>
                <w:szCs w:val="20"/>
                <w:lang w:val="en-GB"/>
              </w:rPr>
              <w:t>(FERNANDEZ DEL CASTILLEJO, Isabel)</w:t>
            </w:r>
          </w:p>
        </w:tc>
        <w:tc>
          <w:tcPr>
            <w:tcW w:w="3685" w:type="dxa"/>
            <w:vAlign w:val="center"/>
          </w:tcPr>
          <w:p w14:paraId="1743F189" w14:textId="77777777" w:rsidR="003E1D54" w:rsidRPr="00CD2481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CLAMíS, Испания/Германия</w:t>
            </w: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ab/>
            </w:r>
          </w:p>
        </w:tc>
        <w:tc>
          <w:tcPr>
            <w:tcW w:w="1843" w:type="dxa"/>
            <w:vAlign w:val="center"/>
          </w:tcPr>
          <w:p w14:paraId="2495D55C" w14:textId="77777777" w:rsidR="003E1D54" w:rsidRPr="00CD2481" w:rsidRDefault="003E1D54" w:rsidP="003E1D54">
            <w:pPr>
              <w:ind w:left="-567" w:right="-8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ab/>
              <w:t>Сеть МСМ</w:t>
            </w:r>
          </w:p>
        </w:tc>
      </w:tr>
      <w:tr w:rsidR="003E1D54" w:rsidRPr="00171ABE" w14:paraId="5111216D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2868AC35" w14:textId="68E47261" w:rsidR="003E1D54" w:rsidRDefault="003E1D54" w:rsidP="003E1D54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lastRenderedPageBreak/>
              <w:t>ФИЛ</w:t>
            </w:r>
            <w:r>
              <w:rPr>
                <w:rFonts w:ascii="Garamond" w:hAnsi="Garamond"/>
                <w:sz w:val="20"/>
                <w:szCs w:val="20"/>
                <w:lang w:val="ru-RU"/>
              </w:rPr>
              <w:t>Ь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ОН</w:t>
            </w:r>
            <w:r w:rsidRPr="00DB4C1E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Лоррэн</w:t>
            </w:r>
          </w:p>
          <w:p w14:paraId="52A33050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</w:rPr>
              <w:t>(FILION, Lorraine)</w:t>
            </w:r>
          </w:p>
        </w:tc>
        <w:tc>
          <w:tcPr>
            <w:tcW w:w="3685" w:type="dxa"/>
            <w:vAlign w:val="center"/>
          </w:tcPr>
          <w:p w14:paraId="59815CB4" w14:textId="77777777" w:rsidR="003E1D54" w:rsidRPr="002758FB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2758FB">
              <w:rPr>
                <w:rFonts w:ascii="Garamond" w:hAnsi="Garamond"/>
                <w:sz w:val="20"/>
                <w:szCs w:val="20"/>
              </w:rPr>
              <w:t xml:space="preserve">Association internationale francophone des intervenants auprès des familles séparées (AIFI), </w:t>
            </w: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Франция</w:t>
            </w:r>
          </w:p>
        </w:tc>
        <w:tc>
          <w:tcPr>
            <w:tcW w:w="1843" w:type="dxa"/>
            <w:vAlign w:val="center"/>
          </w:tcPr>
          <w:p w14:paraId="52CE57F5" w14:textId="77777777" w:rsidR="003E1D54" w:rsidRPr="00CD2481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Консультативный совет МСС</w:t>
            </w:r>
          </w:p>
        </w:tc>
      </w:tr>
      <w:tr w:rsidR="003E1D54" w:rsidRPr="003E1D54" w14:paraId="5BBDD7FA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93C411F" w14:textId="77777777" w:rsidR="003E1D54" w:rsidRP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sz w:val="20"/>
                <w:szCs w:val="20"/>
                <w:lang w:val="ru-RU"/>
              </w:rPr>
              <w:t>ФРЕРИС Хэлен</w:t>
            </w:r>
          </w:p>
          <w:p w14:paraId="379AF2AB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(FRERIS, Helen)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ab/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ab/>
            </w:r>
          </w:p>
        </w:tc>
        <w:tc>
          <w:tcPr>
            <w:tcW w:w="3685" w:type="dxa"/>
            <w:vAlign w:val="center"/>
          </w:tcPr>
          <w:p w14:paraId="4E5C4AA2" w14:textId="77777777" w:rsidR="003E1D54" w:rsidRPr="00CD2481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МСС Австралия</w:t>
            </w: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ab/>
            </w:r>
          </w:p>
        </w:tc>
        <w:tc>
          <w:tcPr>
            <w:tcW w:w="1843" w:type="dxa"/>
            <w:vAlign w:val="center"/>
          </w:tcPr>
          <w:p w14:paraId="45A811C0" w14:textId="77777777" w:rsidR="003E1D54" w:rsidRPr="00CD2481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Подразделение МСС</w:t>
            </w:r>
          </w:p>
        </w:tc>
      </w:tr>
      <w:tr w:rsidR="003E1D54" w:rsidRPr="00171ABE" w14:paraId="10AAFA94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D137ADF" w14:textId="1F04F385" w:rsidR="003E1D54" w:rsidRDefault="003E1D54" w:rsidP="003E1D54">
            <w:pPr>
              <w:rPr>
                <w:rFonts w:ascii="Garamond" w:hAnsi="Garamond"/>
                <w:sz w:val="20"/>
                <w:szCs w:val="20"/>
                <w:lang w:val="es-ES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ФЭНН</w:t>
            </w:r>
            <w:r w:rsidRPr="00171ABE">
              <w:rPr>
                <w:rFonts w:ascii="Garamond" w:hAnsi="Garamond"/>
                <w:sz w:val="20"/>
                <w:szCs w:val="20"/>
                <w:lang w:val="es-ES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Сандра</w:t>
            </w:r>
            <w:r w:rsidRPr="00171ABE">
              <w:rPr>
                <w:rFonts w:ascii="Garamond" w:hAnsi="Garamond"/>
                <w:sz w:val="20"/>
                <w:szCs w:val="20"/>
                <w:lang w:val="es-ES"/>
              </w:rPr>
              <w:tab/>
            </w:r>
          </w:p>
          <w:p w14:paraId="0F5D89D1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es-ES"/>
              </w:rPr>
              <w:t>(FENN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, 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fr-FR"/>
              </w:rPr>
              <w:t>Sandra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  <w:vAlign w:val="center"/>
          </w:tcPr>
          <w:p w14:paraId="127CD15F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Reunite International, Великобритания</w:t>
            </w:r>
          </w:p>
        </w:tc>
        <w:tc>
          <w:tcPr>
            <w:tcW w:w="1843" w:type="dxa"/>
            <w:vAlign w:val="center"/>
          </w:tcPr>
          <w:p w14:paraId="5978F710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Структура МСМ</w:t>
            </w:r>
          </w:p>
        </w:tc>
      </w:tr>
      <w:tr w:rsidR="003E1D54" w:rsidRPr="00E37DB0" w14:paraId="57D74293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A5BCA79" w14:textId="77777777" w:rsidR="003E1D54" w:rsidRPr="002758FB" w:rsidRDefault="00CD2481" w:rsidP="003E1D54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ХАЛАФ</w:t>
            </w: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>-</w:t>
            </w:r>
            <w:r>
              <w:rPr>
                <w:rFonts w:ascii="Garamond" w:hAnsi="Garamond"/>
                <w:sz w:val="20"/>
                <w:szCs w:val="20"/>
                <w:lang w:val="ru-RU"/>
              </w:rPr>
              <w:t>НЬЮСАМ</w:t>
            </w:r>
            <w:r w:rsidR="003E1D54"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3E1D54">
              <w:rPr>
                <w:rFonts w:ascii="Garamond" w:hAnsi="Garamond"/>
                <w:sz w:val="20"/>
                <w:szCs w:val="20"/>
                <w:lang w:val="ru-RU"/>
              </w:rPr>
              <w:t>Иштар</w:t>
            </w:r>
          </w:p>
          <w:p w14:paraId="7E733B1A" w14:textId="77777777" w:rsidR="003E1D54" w:rsidRPr="002758FB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b w:val="0"/>
                <w:sz w:val="20"/>
                <w:szCs w:val="20"/>
                <w:lang w:val="en-GB"/>
              </w:rPr>
              <w:t>(KHALAF-NEWSOME, Ischtar)</w:t>
            </w:r>
          </w:p>
        </w:tc>
        <w:tc>
          <w:tcPr>
            <w:tcW w:w="3685" w:type="dxa"/>
            <w:vAlign w:val="center"/>
          </w:tcPr>
          <w:p w14:paraId="25AF48A9" w14:textId="77777777" w:rsidR="003E1D54" w:rsidRPr="002758FB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2758FB">
              <w:rPr>
                <w:rFonts w:ascii="Garamond" w:hAnsi="Garamond"/>
                <w:sz w:val="20"/>
                <w:szCs w:val="20"/>
                <w:lang w:val="en-GB"/>
              </w:rPr>
              <w:t xml:space="preserve">International Mediation Centre for Family Conflict and Child Abduction (MiKK), </w:t>
            </w: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Германия</w:t>
            </w:r>
          </w:p>
        </w:tc>
        <w:tc>
          <w:tcPr>
            <w:tcW w:w="1843" w:type="dxa"/>
            <w:vAlign w:val="center"/>
          </w:tcPr>
          <w:p w14:paraId="50834ABE" w14:textId="77777777" w:rsidR="003E1D54" w:rsidRPr="00CD2481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Структура МСМ</w:t>
            </w:r>
          </w:p>
        </w:tc>
      </w:tr>
      <w:tr w:rsidR="003E1D54" w:rsidRPr="00171ABE" w14:paraId="06BA05A2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821DC4A" w14:textId="77777777" w:rsidR="003E1D54" w:rsidRDefault="00CD2481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ХЕММИНГ</w:t>
            </w:r>
            <w:r w:rsidR="003E1D54" w:rsidRPr="00E37DB0">
              <w:rPr>
                <w:rFonts w:ascii="Garamond" w:hAnsi="Garamond"/>
                <w:sz w:val="20"/>
                <w:szCs w:val="20"/>
                <w:lang w:val="ru-RU"/>
              </w:rPr>
              <w:t xml:space="preserve"> Майкл</w:t>
            </w:r>
          </w:p>
          <w:p w14:paraId="460CE962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(HEMMING, Michael)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ab/>
            </w:r>
          </w:p>
        </w:tc>
        <w:tc>
          <w:tcPr>
            <w:tcW w:w="3685" w:type="dxa"/>
            <w:vAlign w:val="center"/>
          </w:tcPr>
          <w:p w14:paraId="78624105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 Германия/США</w:t>
            </w:r>
          </w:p>
        </w:tc>
        <w:tc>
          <w:tcPr>
            <w:tcW w:w="1843" w:type="dxa"/>
            <w:vAlign w:val="center"/>
          </w:tcPr>
          <w:p w14:paraId="6C6556A6" w14:textId="77777777" w:rsidR="003E1D54" w:rsidRPr="00CD2481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171ABE" w14:paraId="266FBDCA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2976DDE9" w14:textId="77777777" w:rsidR="003E1D54" w:rsidRDefault="00CD2481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ХИРШ</w:t>
            </w:r>
            <w:r w:rsidR="003E1D54" w:rsidRPr="00E37DB0">
              <w:rPr>
                <w:rFonts w:ascii="Garamond" w:hAnsi="Garamond"/>
                <w:sz w:val="20"/>
                <w:szCs w:val="20"/>
                <w:lang w:val="ru-RU"/>
              </w:rPr>
              <w:t xml:space="preserve"> Джулиан</w:t>
            </w:r>
          </w:p>
          <w:p w14:paraId="502C071D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(HIRSCH, Juliane)</w:t>
            </w:r>
          </w:p>
        </w:tc>
        <w:tc>
          <w:tcPr>
            <w:tcW w:w="3685" w:type="dxa"/>
            <w:vAlign w:val="center"/>
          </w:tcPr>
          <w:p w14:paraId="4419CAB6" w14:textId="77777777" w:rsidR="003E1D54" w:rsidRPr="00CD2481" w:rsidRDefault="003E1D54" w:rsidP="003E1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Дипломированный международный семейный медиатор, специалист по международному праву, Франция/Германия</w:t>
            </w:r>
          </w:p>
        </w:tc>
        <w:tc>
          <w:tcPr>
            <w:tcW w:w="1843" w:type="dxa"/>
            <w:vAlign w:val="center"/>
          </w:tcPr>
          <w:p w14:paraId="2C828687" w14:textId="77777777" w:rsidR="003E1D54" w:rsidRPr="00CD2481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Консультативный совет МСС</w:t>
            </w:r>
          </w:p>
        </w:tc>
      </w:tr>
      <w:tr w:rsidR="003E1D54" w:rsidRPr="001C33CA" w14:paraId="22639298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27D0B292" w14:textId="77777777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ЧАПМАН</w:t>
            </w:r>
            <w:r w:rsidRPr="004A47B0">
              <w:rPr>
                <w:rFonts w:ascii="Garamond" w:hAnsi="Garamond"/>
                <w:sz w:val="20"/>
                <w:szCs w:val="20"/>
                <w:lang w:val="ru-RU"/>
              </w:rPr>
              <w:t xml:space="preserve"> 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Саманта</w:t>
            </w:r>
          </w:p>
          <w:p w14:paraId="0C5F49C2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(CHAPMAN, 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Samantha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  <w:vAlign w:val="center"/>
          </w:tcPr>
          <w:p w14:paraId="3E9D4C3A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Reunite International, Великобритания</w:t>
            </w:r>
          </w:p>
        </w:tc>
        <w:tc>
          <w:tcPr>
            <w:tcW w:w="1843" w:type="dxa"/>
            <w:vAlign w:val="center"/>
          </w:tcPr>
          <w:p w14:paraId="3382221D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Структура МСМ</w:t>
            </w:r>
          </w:p>
        </w:tc>
      </w:tr>
      <w:tr w:rsidR="003E1D54" w:rsidRPr="00E37DB0" w14:paraId="11031B1E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60FBA5D0" w14:textId="1BFEE799" w:rsidR="003E1D54" w:rsidRDefault="003E1D54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 w:rsidRPr="00E17F62">
              <w:rPr>
                <w:rFonts w:ascii="Garamond" w:hAnsi="Garamond"/>
                <w:sz w:val="20"/>
                <w:szCs w:val="20"/>
                <w:lang w:val="ru-RU"/>
              </w:rPr>
              <w:t>ШАЛАБ</w:t>
            </w:r>
            <w:r w:rsidRPr="00DB4C1E">
              <w:rPr>
                <w:rFonts w:ascii="Garamond" w:hAnsi="Garamond"/>
                <w:sz w:val="20"/>
                <w:szCs w:val="20"/>
                <w:lang w:val="ru-RU"/>
              </w:rPr>
              <w:t>И</w:t>
            </w:r>
            <w:r w:rsidRPr="00E17F62">
              <w:rPr>
                <w:rFonts w:ascii="Garamond" w:hAnsi="Garamond"/>
                <w:sz w:val="20"/>
                <w:szCs w:val="20"/>
                <w:lang w:val="ru-RU"/>
              </w:rPr>
              <w:t xml:space="preserve"> Элисон</w:t>
            </w:r>
          </w:p>
          <w:p w14:paraId="3114F92D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(SHALABY, Alison)</w:t>
            </w:r>
          </w:p>
        </w:tc>
        <w:tc>
          <w:tcPr>
            <w:tcW w:w="3685" w:type="dxa"/>
            <w:vAlign w:val="center"/>
          </w:tcPr>
          <w:p w14:paraId="0CA7FA4F" w14:textId="77777777" w:rsidR="003E1D54" w:rsidRPr="00CD2481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Reunite International, Великобритания</w:t>
            </w:r>
          </w:p>
        </w:tc>
        <w:tc>
          <w:tcPr>
            <w:tcW w:w="1843" w:type="dxa"/>
            <w:vAlign w:val="center"/>
          </w:tcPr>
          <w:p w14:paraId="233A5CB4" w14:textId="77777777" w:rsidR="003E1D54" w:rsidRPr="00CD2481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Структура МСМ</w:t>
            </w:r>
          </w:p>
        </w:tc>
      </w:tr>
      <w:tr w:rsidR="003E1D54" w:rsidRPr="00E37DB0" w14:paraId="245CD9B9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F340A71" w14:textId="77777777" w:rsidR="003E1D54" w:rsidRDefault="00CD2481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 xml:space="preserve">ШАМЛИКАШВИЛИ </w:t>
            </w:r>
            <w:r w:rsidR="003E1D54">
              <w:rPr>
                <w:rFonts w:ascii="Garamond" w:hAnsi="Garamond"/>
                <w:sz w:val="20"/>
                <w:szCs w:val="20"/>
                <w:lang w:val="ru-RU"/>
              </w:rPr>
              <w:t>Цисана</w:t>
            </w:r>
          </w:p>
          <w:p w14:paraId="4A8161E6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(SHAMLIKASHVILI, Tsisana)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ab/>
            </w:r>
          </w:p>
        </w:tc>
        <w:tc>
          <w:tcPr>
            <w:tcW w:w="3685" w:type="dxa"/>
            <w:vAlign w:val="center"/>
          </w:tcPr>
          <w:p w14:paraId="60958E04" w14:textId="77777777" w:rsidR="003E1D54" w:rsidRPr="00CD2481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Центр медиации и права/Федеральный институт медиации, Россия</w:t>
            </w:r>
          </w:p>
        </w:tc>
        <w:tc>
          <w:tcPr>
            <w:tcW w:w="1843" w:type="dxa"/>
            <w:vAlign w:val="center"/>
          </w:tcPr>
          <w:p w14:paraId="64762B02" w14:textId="77777777" w:rsidR="003E1D54" w:rsidRPr="00CD2481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Структура МСМ</w:t>
            </w:r>
          </w:p>
        </w:tc>
      </w:tr>
      <w:tr w:rsidR="003E1D54" w:rsidRPr="00E37DB0" w14:paraId="555A85F2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9195A90" w14:textId="77777777" w:rsidR="003E1D54" w:rsidRDefault="00CD2481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ШАРИФФ</w:t>
            </w:r>
            <w:r w:rsidR="003E1D54" w:rsidRPr="00E17F62">
              <w:rPr>
                <w:rFonts w:ascii="Garamond" w:hAnsi="Garamond"/>
                <w:sz w:val="20"/>
                <w:szCs w:val="20"/>
                <w:lang w:val="ru-RU"/>
              </w:rPr>
              <w:t xml:space="preserve"> Селина</w:t>
            </w:r>
          </w:p>
          <w:p w14:paraId="7CB3FD4E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SHARIFF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 xml:space="preserve">, </w:t>
            </w:r>
            <w:r w:rsidRPr="003E1D54">
              <w:rPr>
                <w:rFonts w:ascii="Garamond" w:hAnsi="Garamond"/>
                <w:b w:val="0"/>
                <w:sz w:val="20"/>
                <w:szCs w:val="20"/>
              </w:rPr>
              <w:t>Selina</w:t>
            </w: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  <w:vAlign w:val="center"/>
          </w:tcPr>
          <w:p w14:paraId="2009A5FB" w14:textId="77777777" w:rsidR="003E1D54" w:rsidRPr="00CD2481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International Conciliation Arbitration Board (ICAB), США</w:t>
            </w:r>
          </w:p>
        </w:tc>
        <w:tc>
          <w:tcPr>
            <w:tcW w:w="1843" w:type="dxa"/>
            <w:vAlign w:val="center"/>
          </w:tcPr>
          <w:p w14:paraId="2D313F6A" w14:textId="77777777" w:rsidR="003E1D54" w:rsidRPr="00CD2481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Сеть медиации</w:t>
            </w:r>
          </w:p>
        </w:tc>
      </w:tr>
      <w:tr w:rsidR="003E1D54" w:rsidRPr="00E37DB0" w14:paraId="775A3D1D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CD176D9" w14:textId="77777777" w:rsidR="003E1D54" w:rsidRDefault="00CD2481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ШАРОН</w:t>
            </w:r>
            <w:r w:rsidR="003E1D54"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Альма</w:t>
            </w:r>
          </w:p>
          <w:p w14:paraId="5AC925D1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(SHARON, Alma)</w:t>
            </w:r>
          </w:p>
        </w:tc>
        <w:tc>
          <w:tcPr>
            <w:tcW w:w="3685" w:type="dxa"/>
            <w:vAlign w:val="center"/>
          </w:tcPr>
          <w:p w14:paraId="71BCAB99" w14:textId="77777777" w:rsidR="003E1D54" w:rsidRPr="00CD2481" w:rsidRDefault="003E1D54" w:rsidP="003E1D5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 Израиль</w:t>
            </w:r>
          </w:p>
        </w:tc>
        <w:tc>
          <w:tcPr>
            <w:tcW w:w="1843" w:type="dxa"/>
            <w:vAlign w:val="center"/>
          </w:tcPr>
          <w:p w14:paraId="6E100344" w14:textId="77777777" w:rsidR="003E1D54" w:rsidRPr="00CD2481" w:rsidRDefault="003E1D54" w:rsidP="003E1D54">
            <w:pPr>
              <w:ind w:right="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E37DB0" w14:paraId="40D66BD5" w14:textId="77777777" w:rsidTr="003E1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5BE773A6" w14:textId="77777777" w:rsidR="003E1D54" w:rsidRDefault="00CD2481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ШАХАМ</w:t>
            </w:r>
            <w:r w:rsidR="003E1D54" w:rsidRPr="00DB4C1E">
              <w:rPr>
                <w:rFonts w:ascii="Garamond" w:hAnsi="Garamond"/>
                <w:sz w:val="20"/>
                <w:szCs w:val="20"/>
                <w:lang w:val="ru-RU"/>
              </w:rPr>
              <w:t xml:space="preserve"> Идит</w:t>
            </w:r>
          </w:p>
          <w:p w14:paraId="594C99B8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highlight w:val="yellow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(SCHAHAM, Idith)</w:t>
            </w:r>
          </w:p>
        </w:tc>
        <w:tc>
          <w:tcPr>
            <w:tcW w:w="3685" w:type="dxa"/>
            <w:vAlign w:val="center"/>
          </w:tcPr>
          <w:p w14:paraId="6AB20FB1" w14:textId="77777777" w:rsidR="003E1D54" w:rsidRPr="00CD2481" w:rsidRDefault="003E1D54" w:rsidP="003E1D5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Независимый эксперт, Израиль</w:t>
            </w:r>
          </w:p>
        </w:tc>
        <w:tc>
          <w:tcPr>
            <w:tcW w:w="1843" w:type="dxa"/>
            <w:vAlign w:val="center"/>
          </w:tcPr>
          <w:p w14:paraId="4C10F010" w14:textId="77777777" w:rsidR="003E1D54" w:rsidRPr="00CD2481" w:rsidRDefault="003E1D54" w:rsidP="003E1D54">
            <w:pPr>
              <w:ind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Семейный медиатор</w:t>
            </w:r>
          </w:p>
        </w:tc>
      </w:tr>
      <w:tr w:rsidR="003E1D54" w:rsidRPr="00171ABE" w14:paraId="188F762A" w14:textId="77777777" w:rsidTr="003E1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CF391EF" w14:textId="77777777" w:rsidR="003E1D54" w:rsidRDefault="00CD2481" w:rsidP="003E1D54">
            <w:pPr>
              <w:rPr>
                <w:rFonts w:ascii="Garamond" w:hAnsi="Garamond"/>
                <w:sz w:val="20"/>
                <w:szCs w:val="20"/>
                <w:lang w:val="ru-RU"/>
              </w:rPr>
            </w:pPr>
            <w:r>
              <w:rPr>
                <w:rFonts w:ascii="Garamond" w:hAnsi="Garamond"/>
                <w:sz w:val="20"/>
                <w:szCs w:val="20"/>
                <w:lang w:val="ru-RU"/>
              </w:rPr>
              <w:t>ЭРГУН</w:t>
            </w:r>
            <w:r w:rsidR="003E1D54" w:rsidRPr="00171ABE">
              <w:rPr>
                <w:rFonts w:ascii="Garamond" w:hAnsi="Garamond"/>
                <w:sz w:val="20"/>
                <w:szCs w:val="20"/>
                <w:lang w:val="ru-RU"/>
              </w:rPr>
              <w:t xml:space="preserve"> Ферэй</w:t>
            </w:r>
            <w:r w:rsidR="003E1D54" w:rsidRPr="00171ABE">
              <w:rPr>
                <w:rFonts w:ascii="Garamond" w:hAnsi="Garamond"/>
                <w:sz w:val="20"/>
                <w:szCs w:val="20"/>
                <w:lang w:val="ru-RU"/>
              </w:rPr>
              <w:tab/>
            </w:r>
          </w:p>
          <w:p w14:paraId="27326993" w14:textId="77777777" w:rsidR="003E1D54" w:rsidRPr="003E1D54" w:rsidRDefault="003E1D54" w:rsidP="003E1D54">
            <w:pPr>
              <w:rPr>
                <w:rFonts w:ascii="Garamond" w:hAnsi="Garamond"/>
                <w:b w:val="0"/>
                <w:sz w:val="20"/>
                <w:szCs w:val="20"/>
                <w:lang w:val="ru-RU"/>
              </w:rPr>
            </w:pPr>
            <w:r w:rsidRPr="003E1D54">
              <w:rPr>
                <w:rFonts w:ascii="Garamond" w:hAnsi="Garamond"/>
                <w:b w:val="0"/>
                <w:sz w:val="20"/>
                <w:szCs w:val="20"/>
                <w:lang w:val="ru-RU"/>
              </w:rPr>
              <w:t>(ERGUN, Feray)</w:t>
            </w:r>
          </w:p>
        </w:tc>
        <w:tc>
          <w:tcPr>
            <w:tcW w:w="3685" w:type="dxa"/>
            <w:vAlign w:val="center"/>
          </w:tcPr>
          <w:p w14:paraId="5408E7AB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МСС Австралия</w:t>
            </w:r>
          </w:p>
        </w:tc>
        <w:tc>
          <w:tcPr>
            <w:tcW w:w="1843" w:type="dxa"/>
            <w:vAlign w:val="center"/>
          </w:tcPr>
          <w:p w14:paraId="74AC7EF5" w14:textId="77777777" w:rsidR="003E1D54" w:rsidRPr="00CD2481" w:rsidRDefault="003E1D54" w:rsidP="003E1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ru-RU"/>
              </w:rPr>
            </w:pPr>
            <w:r w:rsidRPr="00CD2481">
              <w:rPr>
                <w:rFonts w:ascii="Garamond" w:hAnsi="Garamond"/>
                <w:sz w:val="20"/>
                <w:szCs w:val="20"/>
                <w:lang w:val="ru-RU"/>
              </w:rPr>
              <w:t>Подразделение МСС</w:t>
            </w:r>
          </w:p>
        </w:tc>
      </w:tr>
    </w:tbl>
    <w:p w14:paraId="52B4F828" w14:textId="77777777" w:rsidR="000B62CA" w:rsidRDefault="000B62CA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03A0FAA4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51BC0C77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3637157C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7A40113B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06E206D0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282C0F23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3D4D86AF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6234C0AA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CD0127A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75618831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39B2B0A5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72F72B3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24FFED1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21EF5DD6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76EFA046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61E48CD9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7FC3E92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42F9236E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6AD11C3C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73350B80" w14:textId="77777777" w:rsidR="00CD2481" w:rsidRDefault="00CD2481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  <w:sectPr w:rsidR="00CD2481" w:rsidSect="00D461DD">
          <w:pgSz w:w="11906" w:h="16838"/>
          <w:pgMar w:top="1135" w:right="1274" w:bottom="1276" w:left="1440" w:header="708" w:footer="463" w:gutter="0"/>
          <w:cols w:space="708"/>
          <w:titlePg/>
          <w:docGrid w:linePitch="360"/>
        </w:sectPr>
      </w:pPr>
    </w:p>
    <w:p w14:paraId="5507284E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0EA22D74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7EB66AF1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37319B68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0523C85D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48CA5A9F" w14:textId="77777777" w:rsidR="00ED0419" w:rsidRDefault="00ED0419" w:rsidP="00ED0419">
      <w:pPr>
        <w:ind w:left="-567"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6036081" w14:textId="77777777" w:rsidR="00ED0419" w:rsidRDefault="00ED0419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A99E711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D42457A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2702C0B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745669D9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3227B174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37CF804A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2E7965DC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02456DA3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3C8BA8FB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54DE89D0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7859DF3A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2AD5BF24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65128059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1D2BFFC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5D1BDE5E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12EA25B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4517273E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2449597B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2CFA8300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21805D23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5481BBCA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00E1771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07A6027A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06B9AD2F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C3593A8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4E6E549E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79B12143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B560ED0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4F83049F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70553767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03B5CFD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506AFF0C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33C73E7C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7DB4EDB0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210F868E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6BA9B4C0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6888084F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45B3A188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1748A84A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596CD61B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3F5E9EA1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2BF851A5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7060E188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4FB92042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0C175594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763ABAD2" w14:textId="77777777" w:rsidR="00CD2481" w:rsidRDefault="00CD2481" w:rsidP="00ED0419">
      <w:pPr>
        <w:ind w:right="-873"/>
        <w:jc w:val="both"/>
        <w:rPr>
          <w:rFonts w:ascii="Garamond" w:hAnsi="Garamond"/>
          <w:sz w:val="20"/>
          <w:szCs w:val="20"/>
          <w:lang w:val="ru-RU"/>
        </w:rPr>
      </w:pPr>
    </w:p>
    <w:p w14:paraId="461E0300" w14:textId="77777777" w:rsidR="002758FB" w:rsidRDefault="002758FB" w:rsidP="00CD2481">
      <w:pPr>
        <w:pStyle w:val="Corpsdetexte"/>
        <w:ind w:left="709"/>
        <w:rPr>
          <w:rFonts w:ascii="Times New Roman"/>
          <w:sz w:val="20"/>
        </w:rPr>
      </w:pPr>
    </w:p>
    <w:p w14:paraId="0865E275" w14:textId="77777777" w:rsidR="002758FB" w:rsidRDefault="002758FB" w:rsidP="00CD2481">
      <w:pPr>
        <w:pStyle w:val="Corpsdetexte"/>
        <w:ind w:left="709"/>
        <w:rPr>
          <w:rFonts w:ascii="Times New Roman"/>
          <w:sz w:val="20"/>
        </w:rPr>
      </w:pPr>
    </w:p>
    <w:p w14:paraId="47AD529C" w14:textId="77777777" w:rsidR="00CD2481" w:rsidRDefault="00CD2481" w:rsidP="00CD2481">
      <w:pPr>
        <w:pStyle w:val="Corpsdetexte"/>
        <w:rPr>
          <w:rFonts w:ascii="Times New Roman"/>
          <w:sz w:val="20"/>
        </w:rPr>
      </w:pPr>
    </w:p>
    <w:p w14:paraId="5F46F5AC" w14:textId="77777777" w:rsidR="00CD2481" w:rsidRDefault="00CD2481" w:rsidP="00CD2481">
      <w:pPr>
        <w:pStyle w:val="Corpsdetexte"/>
        <w:rPr>
          <w:rFonts w:ascii="Times New Roman"/>
          <w:sz w:val="20"/>
        </w:rPr>
      </w:pPr>
    </w:p>
    <w:p w14:paraId="404BC0DE" w14:textId="77777777" w:rsidR="002758FB" w:rsidRDefault="002758FB" w:rsidP="002758FB">
      <w:pPr>
        <w:pStyle w:val="Corpsdetexte"/>
        <w:rPr>
          <w:rFonts w:ascii="Times New Roman"/>
          <w:sz w:val="20"/>
        </w:rPr>
      </w:pPr>
    </w:p>
    <w:p w14:paraId="3532E861" w14:textId="77777777" w:rsidR="002758FB" w:rsidRDefault="002758FB" w:rsidP="002758FB">
      <w:pPr>
        <w:pStyle w:val="Corpsdetexte"/>
        <w:rPr>
          <w:rFonts w:ascii="Times New Roman"/>
          <w:sz w:val="20"/>
        </w:rPr>
      </w:pPr>
      <w:r w:rsidRPr="00CD2481">
        <w:rPr>
          <w:rFonts w:ascii="Garamond" w:hAnsi="Garamond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6912" behindDoc="1" locked="0" layoutInCell="1" allowOverlap="1" wp14:anchorId="0AEF3166" wp14:editId="1546CC75">
            <wp:simplePos x="0" y="0"/>
            <wp:positionH relativeFrom="column">
              <wp:posOffset>5219700</wp:posOffset>
            </wp:positionH>
            <wp:positionV relativeFrom="paragraph">
              <wp:posOffset>81280</wp:posOffset>
            </wp:positionV>
            <wp:extent cx="591820" cy="580390"/>
            <wp:effectExtent l="0" t="0" r="0" b="0"/>
            <wp:wrapTight wrapText="bothSides">
              <wp:wrapPolygon edited="0">
                <wp:start x="0" y="0"/>
                <wp:lineTo x="0" y="20560"/>
                <wp:lineTo x="20858" y="20560"/>
                <wp:lineTo x="20858" y="0"/>
                <wp:lineTo x="0" y="0"/>
              </wp:wrapPolygon>
            </wp:wrapTight>
            <wp:docPr id="22" name="Image 22" descr="P:\BU_5\Projet IFM\Site IFM-MFI\Partners\Logos\8. Center for Mediation and Law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U_5\Projet IFM\Site IFM-MFI\Partners\Logos\8. Center for Mediation and Law_R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9A202" w14:textId="77777777" w:rsidR="002758FB" w:rsidRDefault="002758FB" w:rsidP="002758FB">
      <w:pPr>
        <w:pStyle w:val="Corpsdetexte"/>
        <w:ind w:left="-56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85888" behindDoc="0" locked="0" layoutInCell="1" allowOverlap="1" wp14:anchorId="581E5309" wp14:editId="1E645265">
            <wp:simplePos x="0" y="0"/>
            <wp:positionH relativeFrom="margin">
              <wp:posOffset>1016000</wp:posOffset>
            </wp:positionH>
            <wp:positionV relativeFrom="paragraph">
              <wp:posOffset>27940</wp:posOffset>
            </wp:positionV>
            <wp:extent cx="379218" cy="433070"/>
            <wp:effectExtent l="0" t="0" r="1905" b="508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SS blu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18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991F95" w14:textId="77777777" w:rsidR="00CD2481" w:rsidRDefault="002758FB" w:rsidP="00CD2481">
      <w:pPr>
        <w:pStyle w:val="Corpsdetexte"/>
        <w:rPr>
          <w:rFonts w:ascii="Garamond" w:hAnsi="Garamond"/>
          <w:i/>
          <w:color w:val="01316B"/>
          <w:sz w:val="32"/>
          <w:szCs w:val="40"/>
        </w:rPr>
      </w:pPr>
      <w:r w:rsidRPr="00CD2481">
        <w:rPr>
          <w:rFonts w:ascii="Garamond" w:hAnsi="Garamond" w:cs="Cambria"/>
          <w:i/>
          <w:color w:val="01316B"/>
          <w:sz w:val="32"/>
          <w:szCs w:val="40"/>
        </w:rPr>
        <w:t>Инициатива</w:t>
      </w:r>
      <w:r w:rsidRPr="00CD2481">
        <w:rPr>
          <w:rFonts w:ascii="Garamond" w:hAnsi="Garamond"/>
          <w:i/>
          <w:color w:val="01316B"/>
          <w:sz w:val="28"/>
          <w:szCs w:val="40"/>
        </w:rPr>
        <w:t xml:space="preserve">   </w:t>
      </w:r>
      <w:r w:rsidRPr="00CD2481">
        <w:rPr>
          <w:rFonts w:ascii="Garamond" w:hAnsi="Garamond"/>
          <w:i/>
          <w:color w:val="01316B"/>
          <w:sz w:val="28"/>
          <w:szCs w:val="40"/>
        </w:rPr>
        <w:tab/>
      </w:r>
      <w:r w:rsidRPr="00CD2481">
        <w:rPr>
          <w:rFonts w:ascii="Garamond" w:hAnsi="Garamond"/>
          <w:i/>
          <w:color w:val="01316B"/>
          <w:sz w:val="32"/>
          <w:szCs w:val="40"/>
        </w:rPr>
        <w:tab/>
      </w:r>
      <w:r w:rsidRPr="00CD2481">
        <w:rPr>
          <w:rFonts w:ascii="Garamond" w:hAnsi="Garamond"/>
          <w:i/>
          <w:color w:val="01316B"/>
          <w:sz w:val="32"/>
          <w:szCs w:val="40"/>
        </w:rPr>
        <w:tab/>
      </w:r>
      <w:r>
        <w:rPr>
          <w:rFonts w:ascii="Garamond" w:hAnsi="Garamond"/>
          <w:i/>
          <w:color w:val="01316B"/>
          <w:sz w:val="32"/>
          <w:szCs w:val="40"/>
        </w:rPr>
        <w:tab/>
      </w:r>
      <w:r>
        <w:rPr>
          <w:rFonts w:ascii="Garamond" w:hAnsi="Garamond"/>
          <w:i/>
          <w:color w:val="01316B"/>
          <w:sz w:val="32"/>
          <w:szCs w:val="40"/>
        </w:rPr>
        <w:tab/>
      </w:r>
      <w:r>
        <w:rPr>
          <w:rFonts w:ascii="Garamond" w:hAnsi="Garamond"/>
          <w:i/>
          <w:color w:val="01316B"/>
          <w:sz w:val="32"/>
          <w:szCs w:val="40"/>
        </w:rPr>
        <w:tab/>
        <w:t xml:space="preserve">        </w:t>
      </w:r>
      <w:r>
        <w:rPr>
          <w:rFonts w:ascii="Garamond" w:hAnsi="Garamond"/>
          <w:i/>
          <w:color w:val="01316B"/>
          <w:sz w:val="32"/>
          <w:szCs w:val="40"/>
        </w:rPr>
        <w:tab/>
        <w:t xml:space="preserve">        </w:t>
      </w:r>
      <w:r w:rsidRPr="00CD2481">
        <w:rPr>
          <w:rFonts w:ascii="Garamond" w:hAnsi="Garamond"/>
          <w:i/>
          <w:color w:val="01316B"/>
          <w:sz w:val="32"/>
          <w:szCs w:val="40"/>
        </w:rPr>
        <w:lastRenderedPageBreak/>
        <w:t>Перевод</w:t>
      </w:r>
    </w:p>
    <w:p w14:paraId="684BC03B" w14:textId="77777777" w:rsidR="006C27F7" w:rsidRDefault="006C27F7" w:rsidP="00CD2481">
      <w:pPr>
        <w:pStyle w:val="Corpsdetexte"/>
        <w:rPr>
          <w:rFonts w:ascii="Garamond" w:hAnsi="Garamond"/>
          <w:i/>
          <w:sz w:val="20"/>
        </w:rPr>
        <w:sectPr w:rsidR="006C27F7" w:rsidSect="00CD2481">
          <w:footerReference w:type="even" r:id="rId13"/>
          <w:footerReference w:type="default" r:id="rId14"/>
          <w:pgSz w:w="11906" w:h="16838"/>
          <w:pgMar w:top="1440" w:right="1274" w:bottom="1276" w:left="1440" w:header="708" w:footer="256" w:gutter="0"/>
          <w:cols w:space="708"/>
          <w:docGrid w:linePitch="360"/>
        </w:sectPr>
      </w:pPr>
    </w:p>
    <w:p w14:paraId="0522441F" w14:textId="77777777" w:rsidR="006C27F7" w:rsidRPr="006C27F7" w:rsidRDefault="006C27F7" w:rsidP="006C27F7">
      <w:pPr>
        <w:jc w:val="center"/>
        <w:rPr>
          <w:rFonts w:ascii="Garamond" w:hAnsi="Garamond"/>
          <w:i/>
          <w:color w:val="01316B"/>
          <w:sz w:val="40"/>
          <w:szCs w:val="40"/>
          <w:lang w:val="ru-RU"/>
        </w:rPr>
      </w:pPr>
      <w:r w:rsidRPr="006C27F7">
        <w:rPr>
          <w:rFonts w:ascii="Garamond" w:hAnsi="Garamond"/>
          <w:color w:val="01316B"/>
          <w:sz w:val="40"/>
          <w:szCs w:val="40"/>
          <w:lang w:val="ru-RU"/>
        </w:rPr>
        <w:lastRenderedPageBreak/>
        <w:t>ИНСТРУКЦИЯ ПО</w:t>
      </w:r>
      <w:r w:rsidRPr="006C27F7">
        <w:rPr>
          <w:rFonts w:ascii="Garamond" w:hAnsi="Garamond"/>
          <w:i/>
          <w:color w:val="01316B"/>
          <w:sz w:val="40"/>
          <w:szCs w:val="40"/>
          <w:lang w:val="ru-RU"/>
        </w:rPr>
        <w:t xml:space="preserve"> </w:t>
      </w:r>
    </w:p>
    <w:p w14:paraId="0E9C1176" w14:textId="77777777" w:rsidR="006C27F7" w:rsidRPr="006C27F7" w:rsidRDefault="006C27F7" w:rsidP="006C27F7">
      <w:pPr>
        <w:jc w:val="center"/>
        <w:rPr>
          <w:rFonts w:ascii="Garamond" w:hAnsi="Garamond"/>
          <w:color w:val="01316B"/>
          <w:sz w:val="40"/>
          <w:szCs w:val="40"/>
          <w:lang w:val="ru-RU"/>
        </w:rPr>
      </w:pPr>
      <w:r w:rsidRPr="006C27F7">
        <w:rPr>
          <w:noProof/>
          <w:sz w:val="40"/>
          <w:szCs w:val="40"/>
        </w:rPr>
        <mc:AlternateContent>
          <mc:Choice Requires="wpg">
            <w:drawing>
              <wp:anchor distT="0" distB="0" distL="0" distR="0" simplePos="0" relativeHeight="251688960" behindDoc="0" locked="0" layoutInCell="1" allowOverlap="1" wp14:anchorId="2BE85D68" wp14:editId="0C5436C0">
                <wp:simplePos x="0" y="0"/>
                <wp:positionH relativeFrom="margin">
                  <wp:posOffset>2652395</wp:posOffset>
                </wp:positionH>
                <wp:positionV relativeFrom="paragraph">
                  <wp:posOffset>322898</wp:posOffset>
                </wp:positionV>
                <wp:extent cx="939800" cy="45085"/>
                <wp:effectExtent l="0" t="0" r="31750" b="12065"/>
                <wp:wrapTopAndBottom/>
                <wp:docPr id="3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939800" cy="45085"/>
                          <a:chOff x="1883" y="333"/>
                          <a:chExt cx="7975" cy="40"/>
                        </a:xfrm>
                      </wpg:grpSpPr>
                      <wps:wsp>
                        <wps:cNvPr id="39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903" y="353"/>
                            <a:ext cx="79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131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190"/>
                        <wps:cNvSpPr>
                          <a:spLocks/>
                        </wps:cNvSpPr>
                        <wps:spPr bwMode="auto">
                          <a:xfrm>
                            <a:off x="1883" y="333"/>
                            <a:ext cx="40" cy="40"/>
                          </a:xfrm>
                          <a:custGeom>
                            <a:avLst/>
                            <a:gdLst>
                              <a:gd name="T0" fmla="+- 0 1914 1883"/>
                              <a:gd name="T1" fmla="*/ T0 w 40"/>
                              <a:gd name="T2" fmla="+- 0 333 333"/>
                              <a:gd name="T3" fmla="*/ 333 h 40"/>
                              <a:gd name="T4" fmla="+- 0 1892 1883"/>
                              <a:gd name="T5" fmla="*/ T4 w 40"/>
                              <a:gd name="T6" fmla="+- 0 333 333"/>
                              <a:gd name="T7" fmla="*/ 333 h 40"/>
                              <a:gd name="T8" fmla="+- 0 1883 1883"/>
                              <a:gd name="T9" fmla="*/ T8 w 40"/>
                              <a:gd name="T10" fmla="+- 0 342 333"/>
                              <a:gd name="T11" fmla="*/ 342 h 40"/>
                              <a:gd name="T12" fmla="+- 0 1883 1883"/>
                              <a:gd name="T13" fmla="*/ T12 w 40"/>
                              <a:gd name="T14" fmla="+- 0 364 333"/>
                              <a:gd name="T15" fmla="*/ 364 h 40"/>
                              <a:gd name="T16" fmla="+- 0 1892 1883"/>
                              <a:gd name="T17" fmla="*/ T16 w 40"/>
                              <a:gd name="T18" fmla="+- 0 373 333"/>
                              <a:gd name="T19" fmla="*/ 373 h 40"/>
                              <a:gd name="T20" fmla="+- 0 1914 1883"/>
                              <a:gd name="T21" fmla="*/ T20 w 40"/>
                              <a:gd name="T22" fmla="+- 0 373 333"/>
                              <a:gd name="T23" fmla="*/ 373 h 40"/>
                              <a:gd name="T24" fmla="+- 0 1923 1883"/>
                              <a:gd name="T25" fmla="*/ T24 w 40"/>
                              <a:gd name="T26" fmla="+- 0 364 333"/>
                              <a:gd name="T27" fmla="*/ 364 h 40"/>
                              <a:gd name="T28" fmla="+- 0 1923 1883"/>
                              <a:gd name="T29" fmla="*/ T28 w 40"/>
                              <a:gd name="T30" fmla="+- 0 342 333"/>
                              <a:gd name="T31" fmla="*/ 342 h 40"/>
                              <a:gd name="T32" fmla="+- 0 1914 1883"/>
                              <a:gd name="T33" fmla="*/ T32 w 40"/>
                              <a:gd name="T34" fmla="+- 0 333 333"/>
                              <a:gd name="T35" fmla="*/ 33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28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89"/>
                        <wps:cNvSpPr>
                          <a:spLocks/>
                        </wps:cNvSpPr>
                        <wps:spPr bwMode="auto">
                          <a:xfrm>
                            <a:off x="9818" y="333"/>
                            <a:ext cx="40" cy="40"/>
                          </a:xfrm>
                          <a:custGeom>
                            <a:avLst/>
                            <a:gdLst>
                              <a:gd name="T0" fmla="+- 0 9849 9818"/>
                              <a:gd name="T1" fmla="*/ T0 w 40"/>
                              <a:gd name="T2" fmla="+- 0 333 333"/>
                              <a:gd name="T3" fmla="*/ 333 h 40"/>
                              <a:gd name="T4" fmla="+- 0 9827 9818"/>
                              <a:gd name="T5" fmla="*/ T4 w 40"/>
                              <a:gd name="T6" fmla="+- 0 333 333"/>
                              <a:gd name="T7" fmla="*/ 333 h 40"/>
                              <a:gd name="T8" fmla="+- 0 9818 9818"/>
                              <a:gd name="T9" fmla="*/ T8 w 40"/>
                              <a:gd name="T10" fmla="+- 0 342 333"/>
                              <a:gd name="T11" fmla="*/ 342 h 40"/>
                              <a:gd name="T12" fmla="+- 0 9818 9818"/>
                              <a:gd name="T13" fmla="*/ T12 w 40"/>
                              <a:gd name="T14" fmla="+- 0 364 333"/>
                              <a:gd name="T15" fmla="*/ 364 h 40"/>
                              <a:gd name="T16" fmla="+- 0 9827 9818"/>
                              <a:gd name="T17" fmla="*/ T16 w 40"/>
                              <a:gd name="T18" fmla="+- 0 373 333"/>
                              <a:gd name="T19" fmla="*/ 373 h 40"/>
                              <a:gd name="T20" fmla="+- 0 9849 9818"/>
                              <a:gd name="T21" fmla="*/ T20 w 40"/>
                              <a:gd name="T22" fmla="+- 0 373 333"/>
                              <a:gd name="T23" fmla="*/ 373 h 40"/>
                              <a:gd name="T24" fmla="+- 0 9858 9818"/>
                              <a:gd name="T25" fmla="*/ T24 w 40"/>
                              <a:gd name="T26" fmla="+- 0 364 333"/>
                              <a:gd name="T27" fmla="*/ 364 h 40"/>
                              <a:gd name="T28" fmla="+- 0 9858 9818"/>
                              <a:gd name="T29" fmla="*/ T28 w 40"/>
                              <a:gd name="T30" fmla="+- 0 342 333"/>
                              <a:gd name="T31" fmla="*/ 342 h 40"/>
                              <a:gd name="T32" fmla="+- 0 9849 9818"/>
                              <a:gd name="T33" fmla="*/ T32 w 40"/>
                              <a:gd name="T34" fmla="+- 0 333 333"/>
                              <a:gd name="T35" fmla="*/ 33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28E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F2E28" id="Group 188" o:spid="_x0000_s1026" style="position:absolute;margin-left:208.85pt;margin-top:25.45pt;width:74pt;height:3.55pt;flip:y;z-index:251688960;mso-wrap-distance-left:0;mso-wrap-distance-right:0;mso-position-horizontal-relative:margin" coordorigin="1883,333" coordsize="797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">
                <v:line id="Line 191" o:spid="_x0000_s1027" style="position:absolute;visibility:visible;mso-wrap-style:square" from="1903,353" to="9838,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MqQ8MAAADbAAAADwAAAGRycy9kb3ducmV2LnhtbESP3WoCMRSE7wXfIRyhd5rVQq1bo6hQ&#10;UBDEH+jtYXO6Wbo5WTepG9++EYReDjPzDTNfRluLG7W+cqxgPMpAEBdOV1wquJw/h+8gfEDWWDsm&#10;BXfysFz0e3PMtev4SLdTKEWCsM9RgQmhyaX0hSGLfuQa4uR9u9ZiSLItpW6xS3Bby0mWvUmLFacF&#10;gw1tDBU/p1+rwO3i6mu66Q7VmvbXbBeOZnqOSr0M4uoDRKAY/sPP9lYreJ3B40v6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DKkPDAAAA2wAAAA8AAAAAAAAAAAAA&#10;AAAAoQIAAGRycy9kb3ducmV2LnhtbFBLBQYAAAAABAAEAPkAAACRAwAAAAA=&#10;" strokecolor="#01316b" strokeweight=".5pt"/>
                <v:shape id="Freeform 190" o:spid="_x0000_s1028" style="position:absolute;left:1883;top:33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NQcIA&#10;AADbAAAADwAAAGRycy9kb3ducmV2LnhtbERPz2vCMBS+D/Y/hDfYbU23iYxqLCIbyDyI3WAeH80z&#10;rTYvpclq/O/NQfD48f2el9F2YqTBt44VvGY5COLa6ZaNgt+fr5cPED4ga+wck4ILeSgXjw9zLLQ7&#10;847GKhiRQtgXqKAJoS+k9HVDFn3meuLEHdxgMSQ4GKkHPKdw28m3PJ9Kiy2nhgZ7WjVUn6p/qyC+&#10;61X1GY353i23m03+tz6e9hOlnp/icgYiUAx38c291gomaX36kn6A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M1BwgAAANsAAAAPAAAAAAAAAAAAAAAAAJgCAABkcnMvZG93&#10;bnJldi54bWxQSwUGAAAAAAQABAD1AAAAhwMAAAAA&#10;" path="m31,l9,,,9,,31r9,9l31,40r9,-9l40,9,31,xe" fillcolor="#03428e">
                  <v:path arrowok="t" o:connecttype="custom" o:connectlocs="31,333;9,333;0,342;0,364;9,373;31,373;40,364;40,342;31,333" o:connectangles="0,0,0,0,0,0,0,0,0"/>
                </v:shape>
                <v:shape id="Freeform 189" o:spid="_x0000_s1029" style="position:absolute;left:9818;top:33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o2sQA&#10;AADbAAAADwAAAGRycy9kb3ducmV2LnhtbESPQWsCMRSE7wX/Q3hCbzVrlSKrUUQsSD2IW0GPj80z&#10;u7p5WTZR03/fCIUeh5n5hpktom3EnTpfO1YwHGQgiEunazYKDt+fbxMQPiBrbByTgh/ysJj3XmaY&#10;a/fgPd2LYESCsM9RQRVCm0vpy4os+oFriZN3dp3FkGRnpO7wkeC2ke9Z9iEt1pwWKmxpVVF5LW5W&#10;QRzpVbGOxnztl7vtNjtuLtfTWKnXflxOQQSK4T/8195oBeMhPL+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saNrEAAAA2wAAAA8AAAAAAAAAAAAAAAAAmAIAAGRycy9k&#10;b3ducmV2LnhtbFBLBQYAAAAABAAEAPUAAACJAwAAAAA=&#10;" path="m31,l9,,,9,,31r9,9l31,40r9,-9l40,9,31,xe" fillcolor="#03428e">
                  <v:path arrowok="t" o:connecttype="custom" o:connectlocs="31,333;9,333;0,342;0,364;9,373;31,373;40,364;40,342;31,333" o:connectangles="0,0,0,0,0,0,0,0,0"/>
                </v:shape>
                <w10:wrap type="topAndBottom" anchorx="margin"/>
              </v:group>
            </w:pict>
          </mc:Fallback>
        </mc:AlternateContent>
      </w:r>
      <w:r w:rsidRPr="006C27F7">
        <w:rPr>
          <w:rFonts w:ascii="Garamond" w:hAnsi="Garamond"/>
          <w:color w:val="01316B"/>
          <w:sz w:val="40"/>
          <w:szCs w:val="40"/>
          <w:lang w:val="ru-RU"/>
        </w:rPr>
        <w:t>ПРИМЕНЕНИЮ ХАРТИИ</w:t>
      </w:r>
    </w:p>
    <w:p w14:paraId="14569830" w14:textId="77777777" w:rsidR="006C27F7" w:rsidRPr="006C27F7" w:rsidRDefault="006C27F7" w:rsidP="006C27F7">
      <w:pPr>
        <w:spacing w:before="166"/>
        <w:jc w:val="center"/>
        <w:rPr>
          <w:rFonts w:ascii="Garamond" w:hAnsi="Garamond"/>
          <w:i/>
          <w:color w:val="01316B"/>
          <w:sz w:val="36"/>
          <w:szCs w:val="36"/>
          <w:lang w:val="ru-RU"/>
        </w:rPr>
      </w:pPr>
      <w:r w:rsidRPr="006C27F7">
        <w:rPr>
          <w:rFonts w:ascii="Garamond" w:hAnsi="Garamond"/>
          <w:i/>
          <w:color w:val="01316B"/>
          <w:sz w:val="36"/>
          <w:szCs w:val="36"/>
          <w:lang w:val="ru-RU"/>
        </w:rPr>
        <w:t>Руководство для государственных органов и семейных медиаторов</w:t>
      </w:r>
    </w:p>
    <w:p w14:paraId="59192561" w14:textId="77777777" w:rsidR="006C27F7" w:rsidRPr="006C27F7" w:rsidRDefault="006C27F7" w:rsidP="006C27F7">
      <w:pPr>
        <w:ind w:firstLine="720"/>
        <w:jc w:val="both"/>
        <w:rPr>
          <w:rFonts w:ascii="Garamond" w:hAnsi="Garamond"/>
          <w:color w:val="01316B"/>
          <w:lang w:val="ru-RU"/>
        </w:rPr>
      </w:pPr>
    </w:p>
    <w:p w14:paraId="34BBE011" w14:textId="77777777" w:rsidR="006C27F7" w:rsidRPr="006C27F7" w:rsidRDefault="006C27F7" w:rsidP="006C27F7">
      <w:pPr>
        <w:jc w:val="both"/>
        <w:rPr>
          <w:rFonts w:ascii="Garamond" w:hAnsi="Garamond"/>
          <w:color w:val="8A0000"/>
          <w:sz w:val="28"/>
          <w:szCs w:val="28"/>
          <w:lang w:val="ru-RU"/>
        </w:rPr>
      </w:pPr>
      <w:r w:rsidRPr="006C27F7">
        <w:rPr>
          <w:rFonts w:ascii="Garamond" w:hAnsi="Garamond"/>
          <w:color w:val="8A0000"/>
          <w:sz w:val="28"/>
          <w:szCs w:val="28"/>
          <w:lang w:val="ru-RU"/>
        </w:rPr>
        <w:t>ЦЕЛИ ХАРТИИ</w:t>
      </w:r>
    </w:p>
    <w:p w14:paraId="268FC03F" w14:textId="77777777" w:rsidR="006C27F7" w:rsidRPr="006C27F7" w:rsidRDefault="006C27F7" w:rsidP="006C27F7">
      <w:pPr>
        <w:spacing w:before="166"/>
        <w:ind w:left="709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i/>
          <w:color w:val="01316B"/>
          <w:lang w:val="ru-RU"/>
        </w:rPr>
        <w:t>Хартия о международной семейной медиации</w:t>
      </w:r>
      <w:r w:rsidRPr="006C27F7">
        <w:rPr>
          <w:rFonts w:ascii="Garamond" w:hAnsi="Garamond"/>
          <w:color w:val="01316B"/>
          <w:lang w:val="ru-RU"/>
        </w:rPr>
        <w:t xml:space="preserve"> является результатом </w:t>
      </w:r>
      <w:r w:rsidRPr="006C27F7">
        <w:rPr>
          <w:rFonts w:ascii="Garamond" w:hAnsi="Garamond"/>
          <w:b/>
          <w:color w:val="01316B"/>
          <w:lang w:val="ru-RU"/>
        </w:rPr>
        <w:t>коллективного процесса</w:t>
      </w:r>
      <w:r w:rsidRPr="006C27F7">
        <w:rPr>
          <w:rFonts w:ascii="Garamond" w:hAnsi="Garamond"/>
          <w:color w:val="01316B"/>
          <w:lang w:val="ru-RU"/>
        </w:rPr>
        <w:t xml:space="preserve">, начатого в 2015 году, в ходе которого </w:t>
      </w:r>
      <w:r w:rsidRPr="006C27F7">
        <w:rPr>
          <w:rFonts w:ascii="Garamond" w:hAnsi="Garamond"/>
          <w:b/>
          <w:color w:val="01316B"/>
          <w:lang w:val="ru-RU"/>
        </w:rPr>
        <w:t>55</w:t>
      </w:r>
      <w:r w:rsidRPr="006C27F7">
        <w:rPr>
          <w:rFonts w:ascii="Garamond" w:hAnsi="Garamond"/>
          <w:color w:val="01316B"/>
          <w:lang w:val="ru-RU"/>
        </w:rPr>
        <w:t xml:space="preserve"> семейных медиаторов из </w:t>
      </w:r>
      <w:r w:rsidRPr="006C27F7">
        <w:rPr>
          <w:rFonts w:ascii="Garamond" w:hAnsi="Garamond"/>
          <w:b/>
          <w:color w:val="01316B"/>
          <w:lang w:val="ru-RU"/>
        </w:rPr>
        <w:t>24</w:t>
      </w:r>
      <w:r w:rsidRPr="006C27F7">
        <w:rPr>
          <w:rFonts w:ascii="Garamond" w:hAnsi="Garamond"/>
          <w:color w:val="01316B"/>
          <w:lang w:val="ru-RU"/>
        </w:rPr>
        <w:t xml:space="preserve"> стран со </w:t>
      </w:r>
      <w:r w:rsidRPr="006C27F7">
        <w:rPr>
          <w:rFonts w:ascii="Garamond" w:hAnsi="Garamond"/>
          <w:b/>
          <w:color w:val="01316B"/>
          <w:lang w:val="ru-RU"/>
        </w:rPr>
        <w:t>всех континентов</w:t>
      </w:r>
      <w:r w:rsidRPr="006C27F7">
        <w:rPr>
          <w:rFonts w:ascii="Garamond" w:hAnsi="Garamond"/>
          <w:color w:val="01316B"/>
          <w:lang w:val="ru-RU"/>
        </w:rPr>
        <w:t xml:space="preserve"> поделились своим пониманием практики международной семейной медиации с целью выработки ряда единообразных стандартов, подлежащих соблюдению по всему миру.</w:t>
      </w:r>
    </w:p>
    <w:p w14:paraId="73CF0315" w14:textId="77777777" w:rsidR="006C27F7" w:rsidRPr="006C27F7" w:rsidRDefault="006C27F7" w:rsidP="006C27F7">
      <w:pPr>
        <w:spacing w:before="166"/>
        <w:ind w:left="709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 xml:space="preserve">Хартия представляет собой </w:t>
      </w:r>
      <w:r w:rsidRPr="006C27F7">
        <w:rPr>
          <w:rFonts w:ascii="Garamond" w:hAnsi="Garamond"/>
          <w:b/>
          <w:color w:val="01316B"/>
          <w:lang w:val="ru-RU"/>
        </w:rPr>
        <w:t xml:space="preserve">международный справочный документ </w:t>
      </w:r>
      <w:r w:rsidRPr="006C27F7">
        <w:rPr>
          <w:rFonts w:ascii="Garamond" w:hAnsi="Garamond"/>
          <w:color w:val="01316B"/>
          <w:lang w:val="ru-RU"/>
        </w:rPr>
        <w:t xml:space="preserve">по международной семейной медиации. Содержащиеся в ней </w:t>
      </w:r>
      <w:r w:rsidRPr="006C27F7">
        <w:rPr>
          <w:rFonts w:ascii="Garamond" w:hAnsi="Garamond"/>
          <w:b/>
          <w:color w:val="01316B"/>
          <w:lang w:val="ru-RU"/>
        </w:rPr>
        <w:t>10 основных принципов</w:t>
      </w:r>
      <w:r w:rsidRPr="006C27F7">
        <w:rPr>
          <w:rFonts w:ascii="Garamond" w:hAnsi="Garamond"/>
          <w:color w:val="01316B"/>
          <w:lang w:val="ru-RU"/>
        </w:rPr>
        <w:t xml:space="preserve"> соответствуют существующим стандартам семейной медиации. Данные принципы освещают ключевые требования, предъявляемые к организации и проведению международной семейной медиации, и подчёркивают необходимость специальной подготовки медиаторов. Соблюдение всех десяти основных принципов представляет собой основу практики международной семейной медиации.</w:t>
      </w:r>
    </w:p>
    <w:p w14:paraId="67B6206E" w14:textId="77777777" w:rsidR="006C27F7" w:rsidRPr="006C27F7" w:rsidRDefault="006C27F7" w:rsidP="006C27F7">
      <w:pPr>
        <w:spacing w:before="166"/>
        <w:ind w:left="709"/>
        <w:jc w:val="both"/>
        <w:rPr>
          <w:rFonts w:ascii="Garamond" w:hAnsi="Garamond"/>
          <w:b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 xml:space="preserve">Хартия направлена на повышение </w:t>
      </w:r>
      <w:r w:rsidRPr="006C27F7">
        <w:rPr>
          <w:rFonts w:ascii="Garamond" w:hAnsi="Garamond"/>
          <w:b/>
          <w:color w:val="01316B"/>
          <w:lang w:val="ru-RU"/>
        </w:rPr>
        <w:t>осведомлённости общества о работе квалифицированных и надёжных профессиональных медиаторов</w:t>
      </w:r>
      <w:r w:rsidRPr="006C27F7">
        <w:rPr>
          <w:rFonts w:ascii="Garamond" w:hAnsi="Garamond"/>
          <w:color w:val="01316B"/>
          <w:lang w:val="ru-RU"/>
        </w:rPr>
        <w:t xml:space="preserve">, формирование </w:t>
      </w:r>
      <w:r w:rsidRPr="006C27F7">
        <w:rPr>
          <w:rFonts w:ascii="Garamond" w:hAnsi="Garamond"/>
          <w:b/>
          <w:color w:val="01316B"/>
          <w:lang w:val="ru-RU"/>
        </w:rPr>
        <w:t>понимания и</w:t>
      </w:r>
      <w:r w:rsidRPr="006C27F7">
        <w:rPr>
          <w:rFonts w:ascii="Garamond" w:hAnsi="Garamond"/>
          <w:color w:val="01316B"/>
          <w:lang w:val="ru-RU"/>
        </w:rPr>
        <w:t xml:space="preserve"> </w:t>
      </w:r>
      <w:r w:rsidRPr="006C27F7">
        <w:rPr>
          <w:rFonts w:ascii="Garamond" w:hAnsi="Garamond"/>
          <w:b/>
          <w:color w:val="01316B"/>
          <w:lang w:val="ru-RU"/>
        </w:rPr>
        <w:t>доверия к процессу медиации</w:t>
      </w:r>
      <w:r w:rsidRPr="006C27F7">
        <w:rPr>
          <w:rFonts w:ascii="Garamond" w:hAnsi="Garamond"/>
          <w:color w:val="01316B"/>
          <w:lang w:val="ru-RU"/>
        </w:rPr>
        <w:t xml:space="preserve"> и распространение информации о том, что практика медиации и доступ к ней получают поддержку </w:t>
      </w:r>
      <w:r w:rsidRPr="006C27F7">
        <w:rPr>
          <w:rFonts w:ascii="Garamond" w:hAnsi="Garamond"/>
          <w:b/>
          <w:color w:val="01316B"/>
          <w:lang w:val="ru-RU"/>
        </w:rPr>
        <w:t>специалистов по всему миру.</w:t>
      </w:r>
    </w:p>
    <w:p w14:paraId="51071A11" w14:textId="77777777" w:rsidR="006C27F7" w:rsidRPr="006C27F7" w:rsidRDefault="006C27F7" w:rsidP="006C27F7">
      <w:pPr>
        <w:jc w:val="both"/>
        <w:rPr>
          <w:rFonts w:ascii="Garamond" w:hAnsi="Garamond"/>
          <w:color w:val="8A0000"/>
          <w:sz w:val="28"/>
          <w:szCs w:val="28"/>
          <w:lang w:val="ru-RU"/>
        </w:rPr>
      </w:pPr>
    </w:p>
    <w:p w14:paraId="187FCC8E" w14:textId="77777777" w:rsidR="006C27F7" w:rsidRPr="006C27F7" w:rsidRDefault="006C27F7" w:rsidP="006C27F7">
      <w:pPr>
        <w:jc w:val="both"/>
        <w:rPr>
          <w:rFonts w:ascii="Garamond" w:hAnsi="Garamond"/>
          <w:color w:val="8A0000"/>
          <w:sz w:val="28"/>
          <w:szCs w:val="28"/>
          <w:lang w:val="ru-RU"/>
        </w:rPr>
      </w:pPr>
      <w:r w:rsidRPr="006C27F7">
        <w:rPr>
          <w:rFonts w:ascii="Garamond" w:hAnsi="Garamond"/>
          <w:color w:val="8A0000"/>
          <w:sz w:val="28"/>
          <w:szCs w:val="28"/>
          <w:lang w:val="ru-RU"/>
        </w:rPr>
        <w:t>ПРИМЕНЕНИЕ ХАРТИИ</w:t>
      </w:r>
    </w:p>
    <w:p w14:paraId="79D716E9" w14:textId="77777777" w:rsidR="006C27F7" w:rsidRPr="006C27F7" w:rsidRDefault="006C27F7" w:rsidP="006C27F7">
      <w:pPr>
        <w:spacing w:before="166"/>
        <w:ind w:left="709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 xml:space="preserve">Хартия подготовлена в виде краткого изложения особенностей и основных моментов международной семейной медиации. Она может служить простым и кратким обобщенным справочным документом для всех заинтересованных лиц, вовлечённых в урегулирование трансграничных семейных споров, и </w:t>
      </w:r>
      <w:r w:rsidRPr="006C27F7">
        <w:rPr>
          <w:rFonts w:ascii="Garamond" w:hAnsi="Garamond"/>
          <w:b/>
          <w:color w:val="01316B"/>
          <w:lang w:val="ru-RU"/>
        </w:rPr>
        <w:t>инструментом</w:t>
      </w:r>
      <w:r w:rsidRPr="006C27F7">
        <w:rPr>
          <w:rFonts w:ascii="Garamond" w:hAnsi="Garamond"/>
          <w:color w:val="01316B"/>
          <w:lang w:val="ru-RU"/>
        </w:rPr>
        <w:t xml:space="preserve"> для различных специалистов, имеющих отношение к организации и проведению международной семейной медиации. Международный семейный конфликт может принимать форму похищения детей родителями, а также любого другого незаконного перемещения ребёнка через границу (например, торговля и эксплуатация детей).</w:t>
      </w:r>
    </w:p>
    <w:p w14:paraId="4B96D2BE" w14:textId="77777777" w:rsidR="006C27F7" w:rsidRPr="006C27F7" w:rsidRDefault="006C27F7" w:rsidP="006C27F7">
      <w:pPr>
        <w:spacing w:before="166"/>
        <w:ind w:left="709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Кроме того, Хартия предназначена для:</w:t>
      </w:r>
    </w:p>
    <w:p w14:paraId="741FA4A7" w14:textId="77777777" w:rsidR="006C27F7" w:rsidRPr="006C27F7" w:rsidRDefault="006C27F7" w:rsidP="006C27F7">
      <w:pPr>
        <w:numPr>
          <w:ilvl w:val="0"/>
          <w:numId w:val="11"/>
        </w:numPr>
        <w:tabs>
          <w:tab w:val="num" w:pos="993"/>
        </w:tabs>
        <w:spacing w:before="166"/>
        <w:ind w:left="993" w:hanging="283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lastRenderedPageBreak/>
        <w:t xml:space="preserve">информирования </w:t>
      </w:r>
      <w:r w:rsidRPr="006C27F7">
        <w:rPr>
          <w:rFonts w:ascii="Garamond" w:hAnsi="Garamond"/>
          <w:b/>
          <w:color w:val="01316B"/>
          <w:lang w:val="ru-RU"/>
        </w:rPr>
        <w:t>семей</w:t>
      </w:r>
      <w:r w:rsidRPr="006C27F7">
        <w:rPr>
          <w:rFonts w:ascii="Garamond" w:hAnsi="Garamond"/>
          <w:color w:val="01316B"/>
          <w:lang w:val="ru-RU"/>
        </w:rPr>
        <w:t xml:space="preserve"> о соответствующих профессиональных стандартах и качестве, которые они вправе ожидать от услуг по проведению международной семейной медиации</w:t>
      </w:r>
    </w:p>
    <w:p w14:paraId="7CFC8E81" w14:textId="77777777" w:rsidR="006C27F7" w:rsidRPr="006C27F7" w:rsidRDefault="006C27F7" w:rsidP="006C27F7">
      <w:pPr>
        <w:numPr>
          <w:ilvl w:val="0"/>
          <w:numId w:val="11"/>
        </w:numPr>
        <w:tabs>
          <w:tab w:val="num" w:pos="993"/>
        </w:tabs>
        <w:ind w:left="993" w:hanging="283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 xml:space="preserve">помощи </w:t>
      </w:r>
      <w:r w:rsidRPr="006C27F7">
        <w:rPr>
          <w:rFonts w:ascii="Garamond" w:hAnsi="Garamond"/>
          <w:b/>
          <w:color w:val="01316B"/>
          <w:lang w:val="ru-RU"/>
        </w:rPr>
        <w:t>медиаторам и государственным властям</w:t>
      </w:r>
      <w:r w:rsidRPr="006C27F7">
        <w:rPr>
          <w:rFonts w:ascii="Garamond" w:hAnsi="Garamond"/>
          <w:color w:val="01316B"/>
          <w:lang w:val="ru-RU"/>
        </w:rPr>
        <w:t xml:space="preserve"> в подготовке и структурировании процесса международной семейной медиации</w:t>
      </w:r>
    </w:p>
    <w:p w14:paraId="7FF3E42B" w14:textId="77777777" w:rsidR="006C27F7" w:rsidRPr="006C27F7" w:rsidRDefault="006C27F7" w:rsidP="006C27F7">
      <w:pPr>
        <w:numPr>
          <w:ilvl w:val="0"/>
          <w:numId w:val="11"/>
        </w:numPr>
        <w:tabs>
          <w:tab w:val="num" w:pos="993"/>
        </w:tabs>
        <w:ind w:left="993" w:hanging="283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 xml:space="preserve">руководства </w:t>
      </w:r>
      <w:r w:rsidRPr="006C27F7">
        <w:rPr>
          <w:rFonts w:ascii="Garamond" w:hAnsi="Garamond"/>
          <w:b/>
          <w:color w:val="01316B"/>
          <w:lang w:val="ru-RU"/>
        </w:rPr>
        <w:t>поведением медиаторов</w:t>
      </w:r>
      <w:r w:rsidRPr="006C27F7">
        <w:rPr>
          <w:rFonts w:ascii="Garamond" w:hAnsi="Garamond"/>
          <w:color w:val="01316B"/>
          <w:lang w:val="ru-RU"/>
        </w:rPr>
        <w:t xml:space="preserve"> в ходе международной семейной медиации</w:t>
      </w:r>
    </w:p>
    <w:p w14:paraId="4A8548D2" w14:textId="77777777" w:rsidR="006C27F7" w:rsidRPr="006C27F7" w:rsidRDefault="006C27F7" w:rsidP="006C27F7">
      <w:pPr>
        <w:numPr>
          <w:ilvl w:val="0"/>
          <w:numId w:val="11"/>
        </w:numPr>
        <w:tabs>
          <w:tab w:val="num" w:pos="993"/>
        </w:tabs>
        <w:ind w:left="993" w:hanging="283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 xml:space="preserve">использования в качестве основы для развития специализированного </w:t>
      </w:r>
      <w:r w:rsidRPr="006C27F7">
        <w:rPr>
          <w:rFonts w:ascii="Garamond" w:hAnsi="Garamond"/>
          <w:b/>
          <w:color w:val="01316B"/>
          <w:lang w:val="ru-RU"/>
        </w:rPr>
        <w:t>обучения медиаторов</w:t>
      </w:r>
      <w:r w:rsidRPr="006C27F7">
        <w:rPr>
          <w:rFonts w:ascii="Garamond" w:hAnsi="Garamond"/>
          <w:color w:val="01316B"/>
          <w:lang w:val="ru-RU"/>
        </w:rPr>
        <w:t xml:space="preserve"> по всему миру</w:t>
      </w:r>
    </w:p>
    <w:p w14:paraId="76477C39" w14:textId="77777777" w:rsidR="006C27F7" w:rsidRPr="006C27F7" w:rsidRDefault="006C27F7" w:rsidP="006C27F7">
      <w:pPr>
        <w:numPr>
          <w:ilvl w:val="0"/>
          <w:numId w:val="11"/>
        </w:numPr>
        <w:tabs>
          <w:tab w:val="num" w:pos="993"/>
        </w:tabs>
        <w:ind w:left="993" w:hanging="283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 xml:space="preserve">содействия </w:t>
      </w:r>
      <w:r w:rsidRPr="006C27F7">
        <w:rPr>
          <w:rFonts w:ascii="Garamond" w:hAnsi="Garamond"/>
          <w:b/>
          <w:color w:val="01316B"/>
          <w:lang w:val="ru-RU"/>
        </w:rPr>
        <w:t>образованию специализированных служб</w:t>
      </w:r>
      <w:r w:rsidRPr="006C27F7">
        <w:rPr>
          <w:rFonts w:ascii="Garamond" w:hAnsi="Garamond"/>
          <w:color w:val="01316B"/>
          <w:lang w:val="ru-RU"/>
        </w:rPr>
        <w:t xml:space="preserve"> в области международной семейной медиации</w:t>
      </w:r>
    </w:p>
    <w:p w14:paraId="2F75920A" w14:textId="77777777" w:rsidR="006C27F7" w:rsidRPr="006C27F7" w:rsidRDefault="006C27F7" w:rsidP="006C27F7">
      <w:pPr>
        <w:numPr>
          <w:ilvl w:val="0"/>
          <w:numId w:val="11"/>
        </w:numPr>
        <w:tabs>
          <w:tab w:val="num" w:pos="993"/>
        </w:tabs>
        <w:ind w:left="993" w:hanging="283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 xml:space="preserve">формирования основы для </w:t>
      </w:r>
      <w:r w:rsidRPr="006C27F7">
        <w:rPr>
          <w:rFonts w:ascii="Garamond" w:hAnsi="Garamond"/>
          <w:b/>
          <w:color w:val="01316B"/>
          <w:lang w:val="ru-RU"/>
        </w:rPr>
        <w:t>глобальной сети</w:t>
      </w:r>
      <w:r w:rsidRPr="006C27F7">
        <w:rPr>
          <w:rFonts w:ascii="Garamond" w:hAnsi="Garamond"/>
          <w:color w:val="01316B"/>
          <w:lang w:val="ru-RU"/>
        </w:rPr>
        <w:t xml:space="preserve"> международных семейных медиаторов</w:t>
      </w:r>
    </w:p>
    <w:p w14:paraId="4C7062DF" w14:textId="77777777" w:rsidR="006C27F7" w:rsidRPr="006C27F7" w:rsidRDefault="006C27F7" w:rsidP="006C27F7">
      <w:pPr>
        <w:numPr>
          <w:ilvl w:val="0"/>
          <w:numId w:val="11"/>
        </w:numPr>
        <w:tabs>
          <w:tab w:val="num" w:pos="993"/>
        </w:tabs>
        <w:ind w:left="993" w:hanging="283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использования в качестве источника для</w:t>
      </w:r>
      <w:r w:rsidRPr="006C27F7">
        <w:rPr>
          <w:rFonts w:ascii="Garamond" w:hAnsi="Garamond"/>
          <w:b/>
          <w:color w:val="01316B"/>
          <w:lang w:val="ru-RU"/>
        </w:rPr>
        <w:t xml:space="preserve"> гармонизации законодательства</w:t>
      </w:r>
      <w:r w:rsidRPr="006C27F7">
        <w:rPr>
          <w:rFonts w:ascii="Garamond" w:hAnsi="Garamond"/>
          <w:color w:val="01316B"/>
          <w:lang w:val="ru-RU"/>
        </w:rPr>
        <w:t xml:space="preserve"> о международной семейной медиации </w:t>
      </w:r>
      <w:r w:rsidRPr="006C27F7">
        <w:rPr>
          <w:rFonts w:ascii="Garamond" w:hAnsi="Garamond"/>
          <w:b/>
          <w:color w:val="01316B"/>
          <w:lang w:val="ru-RU"/>
        </w:rPr>
        <w:t>по всему миру</w:t>
      </w:r>
      <w:r w:rsidRPr="006C27F7">
        <w:rPr>
          <w:rFonts w:ascii="Garamond" w:hAnsi="Garamond"/>
          <w:color w:val="01316B"/>
          <w:lang w:val="ru-RU"/>
        </w:rPr>
        <w:t>.</w:t>
      </w:r>
    </w:p>
    <w:p w14:paraId="0E8DEBAB" w14:textId="77777777" w:rsidR="006C27F7" w:rsidRPr="006C27F7" w:rsidRDefault="006C27F7" w:rsidP="006C27F7">
      <w:pPr>
        <w:ind w:left="993"/>
        <w:jc w:val="both"/>
        <w:rPr>
          <w:rFonts w:ascii="Garamond" w:hAnsi="Garamond"/>
          <w:color w:val="01316B"/>
          <w:lang w:val="ru-RU"/>
        </w:rPr>
      </w:pPr>
    </w:p>
    <w:p w14:paraId="7596ACC0" w14:textId="77777777" w:rsidR="006C27F7" w:rsidRPr="006C27F7" w:rsidRDefault="006C27F7" w:rsidP="006C27F7">
      <w:pPr>
        <w:jc w:val="both"/>
        <w:rPr>
          <w:rFonts w:ascii="Garamond" w:hAnsi="Garamond"/>
          <w:i/>
          <w:color w:val="8A0000"/>
          <w:sz w:val="28"/>
          <w:szCs w:val="28"/>
          <w:lang w:val="ru-RU"/>
        </w:rPr>
      </w:pPr>
      <w:r w:rsidRPr="006C27F7">
        <w:rPr>
          <w:rFonts w:ascii="Garamond" w:hAnsi="Garamond"/>
          <w:color w:val="8A0000"/>
          <w:sz w:val="28"/>
          <w:szCs w:val="28"/>
          <w:lang w:val="ru-RU"/>
        </w:rPr>
        <w:t>РЕКОМЕНДАЦИИ</w:t>
      </w:r>
      <w:r w:rsidRPr="006C27F7">
        <w:rPr>
          <w:rFonts w:ascii="Garamond" w:hAnsi="Garamond"/>
          <w:i/>
          <w:color w:val="8A0000"/>
          <w:sz w:val="28"/>
          <w:szCs w:val="28"/>
          <w:lang w:val="ru-RU"/>
        </w:rPr>
        <w:t xml:space="preserve"> в отношении</w:t>
      </w:r>
    </w:p>
    <w:p w14:paraId="306E3358" w14:textId="77777777" w:rsidR="006C27F7" w:rsidRPr="006C27F7" w:rsidRDefault="006C27F7" w:rsidP="006C27F7">
      <w:pPr>
        <w:jc w:val="both"/>
        <w:rPr>
          <w:rFonts w:ascii="Garamond" w:hAnsi="Garamond"/>
          <w:color w:val="8A0000"/>
          <w:sz w:val="28"/>
          <w:szCs w:val="28"/>
          <w:lang w:val="ru-RU"/>
        </w:rPr>
      </w:pPr>
      <w:r w:rsidRPr="006C27F7">
        <w:rPr>
          <w:rFonts w:ascii="Garamond" w:hAnsi="Garamond"/>
          <w:color w:val="8A0000"/>
          <w:sz w:val="28"/>
          <w:szCs w:val="28"/>
          <w:lang w:val="ru-RU"/>
        </w:rPr>
        <w:t xml:space="preserve">РАЗВИТИЯ МЕДИАЦИИ </w:t>
      </w:r>
      <w:r w:rsidRPr="006C27F7">
        <w:rPr>
          <w:rFonts w:ascii="Garamond" w:hAnsi="Garamond"/>
          <w:i/>
          <w:color w:val="8A0000"/>
          <w:sz w:val="28"/>
          <w:szCs w:val="28"/>
          <w:lang w:val="ru-RU"/>
        </w:rPr>
        <w:t>и</w:t>
      </w:r>
      <w:r w:rsidRPr="006C27F7">
        <w:rPr>
          <w:rFonts w:ascii="Garamond" w:hAnsi="Garamond"/>
          <w:color w:val="8A0000"/>
          <w:sz w:val="28"/>
          <w:szCs w:val="28"/>
          <w:lang w:val="ru-RU"/>
        </w:rPr>
        <w:t xml:space="preserve"> ДОСТУПА К НЕЙ</w:t>
      </w:r>
    </w:p>
    <w:p w14:paraId="0EB47889" w14:textId="77777777" w:rsidR="006C27F7" w:rsidRPr="006C27F7" w:rsidRDefault="006C27F7" w:rsidP="006C27F7">
      <w:pPr>
        <w:ind w:firstLine="720"/>
        <w:jc w:val="both"/>
        <w:rPr>
          <w:rFonts w:ascii="Garamond" w:hAnsi="Garamond"/>
          <w:color w:val="01316B"/>
          <w:lang w:val="ru-RU"/>
        </w:rPr>
      </w:pPr>
    </w:p>
    <w:p w14:paraId="3C80D0C6" w14:textId="77777777" w:rsidR="006C27F7" w:rsidRPr="006C27F7" w:rsidRDefault="006C27F7" w:rsidP="006C27F7">
      <w:pPr>
        <w:ind w:left="709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Административным и судебным государственным властям настоятельно рекомендуется содействовать использованию международной семейной медиации и развивать доступ к ней в соответствии с основными принципами, содержащимися в Хартии. Они, в частности, приглашаются принять к сведению следующие рекомендации:</w:t>
      </w:r>
    </w:p>
    <w:p w14:paraId="34D60DD4" w14:textId="77777777" w:rsidR="006C27F7" w:rsidRPr="006C27F7" w:rsidRDefault="006C27F7" w:rsidP="006C27F7">
      <w:pPr>
        <w:ind w:left="709"/>
        <w:jc w:val="both"/>
        <w:rPr>
          <w:rFonts w:ascii="Garamond" w:hAnsi="Garamond"/>
          <w:color w:val="01316B"/>
          <w:lang w:val="ru-RU"/>
        </w:rPr>
      </w:pPr>
    </w:p>
    <w:p w14:paraId="12DD45F3" w14:textId="77777777" w:rsidR="006C27F7" w:rsidRPr="006C27F7" w:rsidRDefault="006C27F7" w:rsidP="006C27F7">
      <w:pPr>
        <w:ind w:firstLine="720"/>
        <w:jc w:val="both"/>
        <w:rPr>
          <w:rFonts w:ascii="Garamond" w:hAnsi="Garamond"/>
          <w:color w:val="01316B"/>
          <w:lang w:val="ru-RU"/>
        </w:rPr>
      </w:pPr>
    </w:p>
    <w:p w14:paraId="4DD13D24" w14:textId="77777777" w:rsidR="006C27F7" w:rsidRPr="006C27F7" w:rsidRDefault="006C27F7" w:rsidP="006C27F7">
      <w:pPr>
        <w:numPr>
          <w:ilvl w:val="0"/>
          <w:numId w:val="12"/>
        </w:numPr>
        <w:ind w:left="709" w:hanging="425"/>
        <w:contextualSpacing/>
        <w:jc w:val="both"/>
        <w:rPr>
          <w:rFonts w:ascii="Garamond" w:hAnsi="Garamond"/>
          <w:color w:val="8A0000"/>
          <w:sz w:val="22"/>
          <w:szCs w:val="22"/>
          <w:lang w:val="ru-RU"/>
        </w:rPr>
      </w:pPr>
      <w:r w:rsidRPr="006C27F7">
        <w:rPr>
          <w:rFonts w:ascii="Perpetua Titling MT" w:hAnsi="Perpetua Titling MT"/>
          <w:noProof/>
          <w:color w:val="8A0000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15C520AB" wp14:editId="46830D72">
                <wp:simplePos x="0" y="0"/>
                <wp:positionH relativeFrom="page">
                  <wp:posOffset>819150</wp:posOffset>
                </wp:positionH>
                <wp:positionV relativeFrom="paragraph">
                  <wp:posOffset>180975</wp:posOffset>
                </wp:positionV>
                <wp:extent cx="6267450" cy="0"/>
                <wp:effectExtent l="0" t="0" r="19050" b="19050"/>
                <wp:wrapTopAndBottom/>
                <wp:docPr id="4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A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E86E0" id="Line 103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5pt,14.25pt" to="55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" strokecolor="#8a0000" strokeweight=".5pt">
                <w10:wrap type="topAndBottom" anchorx="page"/>
              </v:line>
            </w:pict>
          </mc:Fallback>
        </mc:AlternateContent>
      </w:r>
      <w:r w:rsidRPr="006C27F7">
        <w:rPr>
          <w:rFonts w:ascii="Garamond" w:hAnsi="Garamond"/>
          <w:color w:val="8A0000"/>
          <w:sz w:val="22"/>
          <w:szCs w:val="22"/>
          <w:lang w:val="ru-RU"/>
        </w:rPr>
        <w:t>ИНФОРМАЦИЯ О МЕДИАЦИИ</w:t>
      </w:r>
    </w:p>
    <w:p w14:paraId="6F235AF4" w14:textId="77777777" w:rsidR="006C27F7" w:rsidRPr="006C27F7" w:rsidRDefault="006C27F7" w:rsidP="006C27F7">
      <w:pPr>
        <w:numPr>
          <w:ilvl w:val="0"/>
          <w:numId w:val="5"/>
        </w:numPr>
        <w:spacing w:before="16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Члены семей, вовлечённых в трансграничные семейные споры в отношении детей, должны быть осведомлены о преимуществах международной семейной медиации, особенно в тех случаях, когда их конфликты связаны с международным перемещением и трансграничным осуществлением родительских функций. Им должна предоставляться информация о процедуре медиации, о том, как она работает, и о её правовых последствиях. Необходимо объяснять, что проведение медиации возможно до, во время и после судебного разбирательства. Кроме того, следует информировать о принципе конфиденциальности и об исключениях, применимых к данному принципу (см. Основной принцип 5).</w:t>
      </w:r>
    </w:p>
    <w:p w14:paraId="3A652A6B" w14:textId="77777777" w:rsidR="006C27F7" w:rsidRPr="006C27F7" w:rsidRDefault="006C27F7" w:rsidP="006C27F7">
      <w:pPr>
        <w:numPr>
          <w:ilvl w:val="0"/>
          <w:numId w:val="5"/>
        </w:numPr>
        <w:tabs>
          <w:tab w:val="clear" w:pos="1440"/>
          <w:tab w:val="num" w:pos="1560"/>
        </w:tabs>
        <w:ind w:left="1418" w:hanging="284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i/>
          <w:color w:val="01316B"/>
          <w:lang w:val="ru-RU"/>
        </w:rPr>
        <w:t>Руководство по международной семейной медиации</w:t>
      </w:r>
      <w:r w:rsidRPr="006C27F7">
        <w:rPr>
          <w:rFonts w:ascii="Garamond" w:hAnsi="Garamond"/>
          <w:color w:val="01316B"/>
          <w:lang w:val="ru-RU"/>
        </w:rPr>
        <w:t xml:space="preserve"> Международной социальной службы и </w:t>
      </w:r>
      <w:r w:rsidRPr="006C27F7">
        <w:rPr>
          <w:rFonts w:ascii="Garamond" w:hAnsi="Garamond"/>
          <w:i/>
          <w:color w:val="01316B"/>
          <w:lang w:val="ru-RU"/>
        </w:rPr>
        <w:t>Руководство по надлежащей практике в международной семейной медиации</w:t>
      </w:r>
      <w:r w:rsidRPr="006C27F7">
        <w:rPr>
          <w:rFonts w:ascii="Garamond" w:hAnsi="Garamond"/>
          <w:color w:val="01316B"/>
          <w:lang w:val="ru-RU"/>
        </w:rPr>
        <w:t xml:space="preserve"> Гаагской конференции по международному частному праву могут быть полезны для осведомления семей в данной области (ссылки на указанные Руководства приведены в конце настоящего документа).</w:t>
      </w:r>
    </w:p>
    <w:p w14:paraId="56191460" w14:textId="77777777" w:rsidR="006C27F7" w:rsidRPr="006C27F7" w:rsidRDefault="006C27F7" w:rsidP="006C27F7">
      <w:pPr>
        <w:ind w:firstLine="720"/>
        <w:jc w:val="both"/>
        <w:rPr>
          <w:rFonts w:ascii="Garamond" w:hAnsi="Garamond"/>
          <w:color w:val="01316B"/>
          <w:lang w:val="ru-RU"/>
        </w:rPr>
      </w:pPr>
    </w:p>
    <w:p w14:paraId="1B2F87FC" w14:textId="77777777" w:rsidR="006C27F7" w:rsidRPr="006C27F7" w:rsidRDefault="006C27F7" w:rsidP="006C27F7">
      <w:pPr>
        <w:numPr>
          <w:ilvl w:val="0"/>
          <w:numId w:val="12"/>
        </w:numPr>
        <w:ind w:left="709" w:hanging="425"/>
        <w:contextualSpacing/>
        <w:jc w:val="both"/>
        <w:rPr>
          <w:rFonts w:ascii="Garamond" w:hAnsi="Garamond"/>
          <w:color w:val="8A0000"/>
          <w:sz w:val="22"/>
          <w:szCs w:val="22"/>
          <w:lang w:val="ru-RU"/>
        </w:rPr>
      </w:pPr>
      <w:r w:rsidRPr="006C27F7">
        <w:rPr>
          <w:rFonts w:ascii="Perpetua Titling MT" w:hAnsi="Perpetua Titling MT"/>
          <w:noProof/>
          <w:color w:val="8A0000"/>
        </w:rPr>
        <w:lastRenderedPageBreak/>
        <mc:AlternateContent>
          <mc:Choice Requires="wps">
            <w:drawing>
              <wp:anchor distT="0" distB="0" distL="0" distR="0" simplePos="0" relativeHeight="251691008" behindDoc="0" locked="0" layoutInCell="1" allowOverlap="1" wp14:anchorId="2CA7B9A3" wp14:editId="39897948">
                <wp:simplePos x="0" y="0"/>
                <wp:positionH relativeFrom="page">
                  <wp:posOffset>819150</wp:posOffset>
                </wp:positionH>
                <wp:positionV relativeFrom="paragraph">
                  <wp:posOffset>179070</wp:posOffset>
                </wp:positionV>
                <wp:extent cx="6267450" cy="0"/>
                <wp:effectExtent l="0" t="0" r="19050" b="19050"/>
                <wp:wrapTopAndBottom/>
                <wp:docPr id="4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A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D6BDD" id="Line 103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5pt,14.1pt" to="55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" strokecolor="#8a0000" strokeweight=".5pt">
                <w10:wrap type="topAndBottom" anchorx="page"/>
              </v:line>
            </w:pict>
          </mc:Fallback>
        </mc:AlternateContent>
      </w:r>
      <w:r w:rsidRPr="006C27F7">
        <w:rPr>
          <w:rFonts w:ascii="Garamond" w:hAnsi="Garamond"/>
          <w:color w:val="8A0000"/>
          <w:sz w:val="22"/>
          <w:szCs w:val="22"/>
          <w:lang w:val="ru-RU"/>
        </w:rPr>
        <w:t>ОБРАЩЕНИЕ К СПЕЦИАЛИЗИРОВАННЫМ МЕДИАТОРАМ</w:t>
      </w:r>
    </w:p>
    <w:p w14:paraId="0980919D" w14:textId="77777777" w:rsidR="006C27F7" w:rsidRPr="006C27F7" w:rsidRDefault="006C27F7" w:rsidP="006C27F7">
      <w:pPr>
        <w:numPr>
          <w:ilvl w:val="0"/>
          <w:numId w:val="6"/>
        </w:numPr>
        <w:spacing w:before="16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Ввиду специфики проблем, присущих трансграничным семейным спорам, государственным властям следует направлять вовлечённые в них семьи к специализированным трансграничным семейным медиаторам, медиативным организациям и сообщать о предоставляемых ими услугах (см. Основные принципы 9 и 10), в том числе о соответствующих услугах, предоставляемых в другой стране (см. раздел «Полезные ссылки» в конце настоящего документа).</w:t>
      </w:r>
    </w:p>
    <w:p w14:paraId="245ED6F4" w14:textId="77777777" w:rsidR="006C27F7" w:rsidRPr="006C27F7" w:rsidRDefault="006C27F7" w:rsidP="006C27F7">
      <w:pPr>
        <w:numPr>
          <w:ilvl w:val="0"/>
          <w:numId w:val="6"/>
        </w:numPr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Может быть предусмотрено обязательное направление на собеседование для предоставления информации о медиации, но участие в самой медиации остаётся добровольным. То есть участники не могут принуждаться к урегулированию их спора через медиацию (см. Основной принцип 1).</w:t>
      </w:r>
    </w:p>
    <w:p w14:paraId="65691AD7" w14:textId="77777777" w:rsidR="006C27F7" w:rsidRPr="006C27F7" w:rsidRDefault="006C27F7" w:rsidP="006C27F7">
      <w:pPr>
        <w:ind w:firstLine="720"/>
        <w:jc w:val="both"/>
        <w:rPr>
          <w:rFonts w:ascii="Garamond" w:hAnsi="Garamond"/>
          <w:color w:val="01316B"/>
          <w:lang w:val="ru-RU"/>
        </w:rPr>
      </w:pPr>
    </w:p>
    <w:p w14:paraId="0C379FE5" w14:textId="77777777" w:rsidR="006C27F7" w:rsidRPr="006C27F7" w:rsidRDefault="006C27F7" w:rsidP="006C27F7">
      <w:pPr>
        <w:numPr>
          <w:ilvl w:val="0"/>
          <w:numId w:val="12"/>
        </w:numPr>
        <w:ind w:hanging="436"/>
        <w:contextualSpacing/>
        <w:jc w:val="both"/>
        <w:rPr>
          <w:rFonts w:ascii="Garamond" w:hAnsi="Garamond"/>
          <w:color w:val="8A0000"/>
          <w:sz w:val="22"/>
          <w:szCs w:val="22"/>
          <w:lang w:val="ru-RU"/>
        </w:rPr>
      </w:pPr>
      <w:r w:rsidRPr="006C27F7">
        <w:rPr>
          <w:rFonts w:ascii="Garamond" w:hAnsi="Garamond"/>
          <w:color w:val="8A0000"/>
          <w:sz w:val="22"/>
          <w:szCs w:val="22"/>
          <w:lang w:val="ru-RU"/>
        </w:rPr>
        <w:t>ОСОБЕННОСТИ ДЕЛ О МЕЖДУНАРОДНОМ ПОХИЩЕНИИ ДЕТЕЙ</w:t>
      </w:r>
      <w:r w:rsidRPr="006C27F7">
        <w:rPr>
          <w:rFonts w:ascii="Perpetua Titling MT" w:hAnsi="Perpetua Titling MT"/>
          <w:noProof/>
          <w:color w:val="8A0000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69FE9B8A" wp14:editId="67A1FBE9">
                <wp:simplePos x="0" y="0"/>
                <wp:positionH relativeFrom="page">
                  <wp:posOffset>810260</wp:posOffset>
                </wp:positionH>
                <wp:positionV relativeFrom="paragraph">
                  <wp:posOffset>161290</wp:posOffset>
                </wp:positionV>
                <wp:extent cx="6267450" cy="0"/>
                <wp:effectExtent l="0" t="0" r="19050" b="19050"/>
                <wp:wrapTopAndBottom/>
                <wp:docPr id="4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A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10407" id="Line 103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pt,12.7pt" to="557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" strokecolor="#8a0000" strokeweight=".5pt">
                <w10:wrap type="topAndBottom" anchorx="page"/>
              </v:line>
            </w:pict>
          </mc:Fallback>
        </mc:AlternateContent>
      </w:r>
    </w:p>
    <w:p w14:paraId="4CFDDC59" w14:textId="77777777" w:rsidR="006C27F7" w:rsidRPr="006C27F7" w:rsidRDefault="006C27F7" w:rsidP="006C27F7">
      <w:pPr>
        <w:numPr>
          <w:ilvl w:val="0"/>
          <w:numId w:val="7"/>
        </w:numPr>
        <w:spacing w:before="166"/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Практика показывает, что медиация может помочь в предотвращении международного похищения детей. Поэтому необходимо способствовать обращению к медиации на самых ранних стадиях в тех спорах, когда один из родителей может принять решение переехать за границу.</w:t>
      </w:r>
    </w:p>
    <w:p w14:paraId="41FB1919" w14:textId="77777777" w:rsidR="006C27F7" w:rsidRPr="006C27F7" w:rsidRDefault="006C27F7" w:rsidP="006C27F7">
      <w:pPr>
        <w:numPr>
          <w:ilvl w:val="0"/>
          <w:numId w:val="7"/>
        </w:numPr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Споры о международном похищении детей имеют свои особенности. Поэтому вовлечённые семьи должны направляться к опытным медиаторам и медиативным службам, специализирующимся на трансграничных делах о похищении детей. Необходимо также обеспечивать доступ к информации по срочным правовым вопросам, таким как важные предельные сроки, через Центральные органы, учреждённые в соответствии с Гаагской конвенцией 1980 года о международном похищении детей, и через специализированных практикующих специалистов.</w:t>
      </w:r>
    </w:p>
    <w:p w14:paraId="58FEBAF5" w14:textId="77777777" w:rsidR="006C27F7" w:rsidRPr="006C27F7" w:rsidRDefault="006C27F7" w:rsidP="006C27F7">
      <w:pPr>
        <w:numPr>
          <w:ilvl w:val="0"/>
          <w:numId w:val="7"/>
        </w:numPr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В случаях международного похищения детей необходимо способствовать участию сторон спора в медиации, поскольку это предоставляет им возможность вместе принять решение, насколько это возможно, о месте проживания детей, а также упростить исполнение судебных решений о возвращении детей. Медиация предназначена для того, чтобы позволить родителям возобновить или улучшить отношения в семье в наилучших интересах детей.</w:t>
      </w:r>
    </w:p>
    <w:p w14:paraId="3F5731E7" w14:textId="77777777" w:rsidR="006C27F7" w:rsidRPr="006C27F7" w:rsidRDefault="006C27F7" w:rsidP="006C27F7">
      <w:pPr>
        <w:ind w:firstLine="720"/>
        <w:jc w:val="both"/>
        <w:rPr>
          <w:rFonts w:ascii="Garamond" w:hAnsi="Garamond"/>
          <w:color w:val="01316B"/>
          <w:lang w:val="ru-RU"/>
        </w:rPr>
      </w:pPr>
    </w:p>
    <w:p w14:paraId="0F225026" w14:textId="77777777" w:rsidR="006C27F7" w:rsidRPr="006C27F7" w:rsidRDefault="006C27F7" w:rsidP="006C27F7">
      <w:pPr>
        <w:numPr>
          <w:ilvl w:val="0"/>
          <w:numId w:val="12"/>
        </w:numPr>
        <w:contextualSpacing/>
        <w:jc w:val="both"/>
        <w:rPr>
          <w:rFonts w:ascii="Garamond" w:hAnsi="Garamond"/>
          <w:color w:val="8A0000"/>
          <w:sz w:val="22"/>
          <w:szCs w:val="22"/>
          <w:lang w:val="ru-RU"/>
        </w:rPr>
      </w:pPr>
      <w:r w:rsidRPr="006C27F7">
        <w:rPr>
          <w:rFonts w:ascii="Perpetua Titling MT" w:hAnsi="Perpetua Titling MT"/>
          <w:noProof/>
          <w:color w:val="8A0000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4C4A005F" wp14:editId="4DFD1779">
                <wp:simplePos x="0" y="0"/>
                <wp:positionH relativeFrom="page">
                  <wp:posOffset>810260</wp:posOffset>
                </wp:positionH>
                <wp:positionV relativeFrom="paragraph">
                  <wp:posOffset>180340</wp:posOffset>
                </wp:positionV>
                <wp:extent cx="6267450" cy="0"/>
                <wp:effectExtent l="0" t="0" r="19050" b="19050"/>
                <wp:wrapTopAndBottom/>
                <wp:docPr id="4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A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CFD1D" id="Line 103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pt,14.2pt" to="55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" strokecolor="#8a0000" strokeweight=".5pt">
                <w10:wrap type="topAndBottom" anchorx="page"/>
              </v:line>
            </w:pict>
          </mc:Fallback>
        </mc:AlternateContent>
      </w:r>
      <w:r w:rsidRPr="006C27F7">
        <w:rPr>
          <w:rFonts w:ascii="Garamond" w:hAnsi="Garamond"/>
          <w:color w:val="8A0000"/>
          <w:sz w:val="22"/>
          <w:szCs w:val="22"/>
          <w:lang w:val="ru-RU"/>
        </w:rPr>
        <w:t>ОБЕСПЕЧЕНИЕ ПРАВ, БЛАГОПОЛУЧИЯ И БЕЗОПАСНОСТИ ВСЕХ ВОВЛЕЧЁННЫХ ЛИЦ</w:t>
      </w:r>
    </w:p>
    <w:p w14:paraId="3269847E" w14:textId="77777777" w:rsidR="006C27F7" w:rsidRPr="006C27F7" w:rsidRDefault="006C27F7" w:rsidP="006C27F7">
      <w:pPr>
        <w:numPr>
          <w:ilvl w:val="0"/>
          <w:numId w:val="8"/>
        </w:numPr>
        <w:spacing w:before="166"/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 xml:space="preserve">Медиация не должна ставить под угрозу права, благополучие и безопасность вовлечённых лиц (см. Основной принцип 2). </w:t>
      </w:r>
      <w:r w:rsidRPr="006C27F7">
        <w:rPr>
          <w:rFonts w:ascii="Garamond" w:hAnsi="Garamond"/>
          <w:color w:val="01316B"/>
          <w:lang w:val="ru-RU"/>
        </w:rPr>
        <w:lastRenderedPageBreak/>
        <w:t>Медиация применима не по всем делам, и в некоторых случаях она должна сопровождаться принятием мер защиты.</w:t>
      </w:r>
    </w:p>
    <w:p w14:paraId="150CA294" w14:textId="77777777" w:rsidR="006C27F7" w:rsidRPr="006C27F7" w:rsidRDefault="006C27F7" w:rsidP="006C27F7">
      <w:pPr>
        <w:numPr>
          <w:ilvl w:val="0"/>
          <w:numId w:val="8"/>
        </w:numPr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Участники медиации должны иметь доступ к соответствующей правовой информации для принятия компетентного решения (см. Основной принцип 3). Государственные власти должны, по мере возможности, предоставлять соответствующую правовую информацию нейтрального характера или направлять участников в другие организации или к специализированным практикующим специалистам для получения правовой консультации.</w:t>
      </w:r>
    </w:p>
    <w:p w14:paraId="20C5C236" w14:textId="77777777" w:rsidR="006C27F7" w:rsidRPr="006C27F7" w:rsidRDefault="006C27F7" w:rsidP="006C27F7">
      <w:pPr>
        <w:numPr>
          <w:ilvl w:val="0"/>
          <w:numId w:val="8"/>
        </w:numPr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Особое внимание должно уделяться правам, благополучию и интересам детей, затронутых конфликтом (см. Основной принцип 8). В зависимости от государственной политики, используемой схемы медиации и конкретных семейных обстоятельств может быть рекомендовано участие детей в медиации или проведение медиации, ориентированной на защиту интересов детей.</w:t>
      </w:r>
    </w:p>
    <w:p w14:paraId="5DB85F2B" w14:textId="77777777" w:rsidR="006C27F7" w:rsidRPr="006C27F7" w:rsidRDefault="006C27F7" w:rsidP="006C27F7">
      <w:pPr>
        <w:ind w:firstLine="720"/>
        <w:jc w:val="both"/>
        <w:rPr>
          <w:rFonts w:ascii="Garamond" w:hAnsi="Garamond"/>
          <w:color w:val="01316B"/>
          <w:lang w:val="ru-RU"/>
        </w:rPr>
      </w:pPr>
    </w:p>
    <w:p w14:paraId="0527CE64" w14:textId="77777777" w:rsidR="006C27F7" w:rsidRPr="006C27F7" w:rsidRDefault="006C27F7" w:rsidP="006C27F7">
      <w:pPr>
        <w:numPr>
          <w:ilvl w:val="0"/>
          <w:numId w:val="12"/>
        </w:numPr>
        <w:contextualSpacing/>
        <w:rPr>
          <w:rFonts w:ascii="Garamond" w:hAnsi="Garamond"/>
          <w:color w:val="8A0000"/>
          <w:sz w:val="22"/>
          <w:szCs w:val="22"/>
          <w:lang w:val="ru-RU"/>
        </w:rPr>
      </w:pPr>
      <w:r w:rsidRPr="006C27F7">
        <w:rPr>
          <w:rFonts w:ascii="Garamond" w:hAnsi="Garamond"/>
          <w:color w:val="8A0000"/>
          <w:sz w:val="22"/>
          <w:szCs w:val="22"/>
          <w:lang w:val="ru-RU"/>
        </w:rPr>
        <w:t>СОДЕЙСТВИЕ В ПРИДАНИИ МЕДИАТИВНОМУ СОГЛАШЕНИЮ ЮРИДИЧЕСКИ ОБЯЗАТЕЛЬНОГО ХАРАКТЕРА И В ЕГО ИСПОЛНЕНИИ ВО ВСЕХ ЗАДЕЙСТВОВАННЫХ СТРАНАХ</w:t>
      </w:r>
      <w:r w:rsidRPr="006C27F7">
        <w:rPr>
          <w:rFonts w:ascii="Perpetua Titling MT" w:hAnsi="Perpetua Titling MT"/>
          <w:noProof/>
          <w:color w:val="8A0000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017A6A6E" wp14:editId="5051BFE6">
                <wp:simplePos x="0" y="0"/>
                <wp:positionH relativeFrom="page">
                  <wp:posOffset>810260</wp:posOffset>
                </wp:positionH>
                <wp:positionV relativeFrom="paragraph">
                  <wp:posOffset>475615</wp:posOffset>
                </wp:positionV>
                <wp:extent cx="6267450" cy="0"/>
                <wp:effectExtent l="0" t="0" r="19050" b="19050"/>
                <wp:wrapTopAndBottom/>
                <wp:docPr id="4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A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3825D" id="Line 103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pt,37.45pt" to="557.3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" strokecolor="#8a0000" strokeweight=".5pt">
                <w10:wrap type="topAndBottom" anchorx="page"/>
              </v:line>
            </w:pict>
          </mc:Fallback>
        </mc:AlternateContent>
      </w:r>
    </w:p>
    <w:p w14:paraId="632576AB" w14:textId="77777777" w:rsidR="006C27F7" w:rsidRPr="006C27F7" w:rsidRDefault="006C27F7" w:rsidP="006C27F7">
      <w:pPr>
        <w:numPr>
          <w:ilvl w:val="0"/>
          <w:numId w:val="9"/>
        </w:numPr>
        <w:spacing w:before="166"/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По мере возможности государственные власти должны поддерживать усилия участников, направленные на придание медиативному соглашению юридически обязательного характера и обеспечению его исполнения во всех соответствующих юрисдикциях.</w:t>
      </w:r>
    </w:p>
    <w:p w14:paraId="2F465BA2" w14:textId="77777777" w:rsidR="006C27F7" w:rsidRPr="006C27F7" w:rsidRDefault="006C27F7" w:rsidP="006C27F7">
      <w:pPr>
        <w:ind w:firstLine="720"/>
        <w:jc w:val="both"/>
        <w:rPr>
          <w:rFonts w:ascii="Garamond" w:hAnsi="Garamond"/>
          <w:color w:val="01316B"/>
          <w:lang w:val="ru-RU"/>
        </w:rPr>
      </w:pPr>
    </w:p>
    <w:p w14:paraId="393623B4" w14:textId="77777777" w:rsidR="006C27F7" w:rsidRPr="006C27F7" w:rsidRDefault="006C27F7" w:rsidP="006C27F7">
      <w:pPr>
        <w:numPr>
          <w:ilvl w:val="0"/>
          <w:numId w:val="12"/>
        </w:numPr>
        <w:contextualSpacing/>
        <w:jc w:val="both"/>
        <w:rPr>
          <w:rFonts w:ascii="Garamond" w:hAnsi="Garamond"/>
          <w:color w:val="8A0000"/>
          <w:sz w:val="22"/>
          <w:szCs w:val="22"/>
          <w:lang w:val="ru-RU"/>
        </w:rPr>
      </w:pPr>
      <w:r w:rsidRPr="006C27F7">
        <w:rPr>
          <w:rFonts w:ascii="Perpetua Titling MT" w:hAnsi="Perpetua Titling MT"/>
          <w:noProof/>
          <w:color w:val="8A0000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6B3BAE66" wp14:editId="6B9E6E2C">
                <wp:simplePos x="0" y="0"/>
                <wp:positionH relativeFrom="page">
                  <wp:posOffset>810260</wp:posOffset>
                </wp:positionH>
                <wp:positionV relativeFrom="paragraph">
                  <wp:posOffset>166370</wp:posOffset>
                </wp:positionV>
                <wp:extent cx="6267450" cy="0"/>
                <wp:effectExtent l="0" t="0" r="19050" b="19050"/>
                <wp:wrapTopAndBottom/>
                <wp:docPr id="4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A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B97F9" id="Line 103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pt,13.1pt" to="557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" strokecolor="#8a0000" strokeweight=".5pt">
                <w10:wrap type="topAndBottom" anchorx="page"/>
              </v:line>
            </w:pict>
          </mc:Fallback>
        </mc:AlternateContent>
      </w:r>
      <w:r w:rsidRPr="006C27F7">
        <w:rPr>
          <w:rFonts w:ascii="Garamond" w:hAnsi="Garamond"/>
          <w:color w:val="8A0000"/>
          <w:sz w:val="22"/>
          <w:szCs w:val="22"/>
          <w:lang w:val="ru-RU"/>
        </w:rPr>
        <w:t>ФИНАНСОВАЯ ПОМОЩЬ</w:t>
      </w:r>
    </w:p>
    <w:p w14:paraId="6D047FAA" w14:textId="77777777" w:rsidR="006C27F7" w:rsidRPr="006C27F7" w:rsidRDefault="006C27F7" w:rsidP="006C27F7">
      <w:pPr>
        <w:numPr>
          <w:ilvl w:val="0"/>
          <w:numId w:val="9"/>
        </w:numPr>
        <w:spacing w:before="166"/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Государственным властям следует рассмотреть возможность предоставления финансовой помощи участвующим в международной семейной медиации семьям или направить участников для получения финансовой помощи для проведения медиации из других источников.</w:t>
      </w:r>
    </w:p>
    <w:p w14:paraId="60A27D57" w14:textId="77777777" w:rsidR="006C27F7" w:rsidRPr="006C27F7" w:rsidRDefault="006C27F7" w:rsidP="006C27F7">
      <w:pPr>
        <w:jc w:val="both"/>
        <w:rPr>
          <w:rFonts w:ascii="Garamond" w:hAnsi="Garamond"/>
          <w:color w:val="8A0000"/>
          <w:sz w:val="28"/>
          <w:szCs w:val="28"/>
          <w:lang w:val="ru-RU"/>
        </w:rPr>
      </w:pPr>
    </w:p>
    <w:p w14:paraId="54AF51B0" w14:textId="77777777" w:rsidR="006C27F7" w:rsidRPr="006C27F7" w:rsidRDefault="006C27F7" w:rsidP="006C27F7">
      <w:pPr>
        <w:numPr>
          <w:ilvl w:val="0"/>
          <w:numId w:val="12"/>
        </w:numPr>
        <w:contextualSpacing/>
        <w:rPr>
          <w:rFonts w:ascii="Garamond" w:hAnsi="Garamond"/>
          <w:color w:val="8A0000"/>
          <w:sz w:val="22"/>
          <w:szCs w:val="22"/>
          <w:lang w:val="ru-RU"/>
        </w:rPr>
      </w:pPr>
      <w:r w:rsidRPr="006C27F7">
        <w:rPr>
          <w:rFonts w:ascii="Perpetua Titling MT" w:hAnsi="Perpetua Titling MT"/>
          <w:noProof/>
          <w:color w:val="8A0000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37F57636" wp14:editId="5EC4C291">
                <wp:simplePos x="0" y="0"/>
                <wp:positionH relativeFrom="page">
                  <wp:posOffset>810260</wp:posOffset>
                </wp:positionH>
                <wp:positionV relativeFrom="paragraph">
                  <wp:posOffset>356870</wp:posOffset>
                </wp:positionV>
                <wp:extent cx="6267450" cy="0"/>
                <wp:effectExtent l="0" t="0" r="19050" b="19050"/>
                <wp:wrapTopAndBottom/>
                <wp:docPr id="4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A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3B3AB" id="Line 103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pt,28.1pt" to="557.3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" strokecolor="#8a0000" strokeweight=".5pt">
                <w10:wrap type="topAndBottom" anchorx="page"/>
              </v:line>
            </w:pict>
          </mc:Fallback>
        </mc:AlternateContent>
      </w:r>
      <w:r w:rsidRPr="006C27F7">
        <w:rPr>
          <w:rFonts w:ascii="Garamond" w:hAnsi="Garamond"/>
          <w:color w:val="8A0000"/>
          <w:sz w:val="22"/>
          <w:szCs w:val="22"/>
          <w:lang w:val="ru-RU"/>
        </w:rPr>
        <w:t>СОДЕЙСТВИЕ В РАЗВИТИИ СПЕЦИАЛИЗИРОВАННЫХ МЕДИАТИВНЫХ УСЛУГ, СОТРУДНИЧЕСТВА И СЕТЕВОГО ВЗАИМОДЕЙСТВИЯ</w:t>
      </w:r>
    </w:p>
    <w:p w14:paraId="64DDBA08" w14:textId="77777777" w:rsidR="006C27F7" w:rsidRPr="006C27F7" w:rsidRDefault="006C27F7" w:rsidP="006C27F7">
      <w:pPr>
        <w:numPr>
          <w:ilvl w:val="0"/>
          <w:numId w:val="9"/>
        </w:numPr>
        <w:spacing w:before="16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Государственным властям следует развивать сотрудничество со специализированными медиативными структурами, содействовать развитию межгосударственного взаимодействия и дальнейшему внедрению и консолидации специализированных услуг в области международной семейной медиации, включая организацию горячих линий.</w:t>
      </w:r>
    </w:p>
    <w:p w14:paraId="2936B0BB" w14:textId="77777777" w:rsidR="006C27F7" w:rsidRPr="006C27F7" w:rsidRDefault="006C27F7" w:rsidP="006C27F7">
      <w:pPr>
        <w:numPr>
          <w:ilvl w:val="0"/>
          <w:numId w:val="9"/>
        </w:numPr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 xml:space="preserve">Органы власти, занимающиеся международными семейными спорами, могут рассмотреть возможность назначения контактного лица по вопросам международной семейной медиации или </w:t>
      </w:r>
      <w:r w:rsidRPr="006C27F7">
        <w:rPr>
          <w:rFonts w:ascii="Garamond" w:hAnsi="Garamond"/>
          <w:color w:val="01316B"/>
          <w:lang w:val="ru-RU"/>
        </w:rPr>
        <w:lastRenderedPageBreak/>
        <w:t>аналогичных коллективных механизмов урегулирования для взаимодействия с соответствующими организациями и практикующими специалистами.</w:t>
      </w:r>
    </w:p>
    <w:p w14:paraId="3226B806" w14:textId="77777777" w:rsidR="006C27F7" w:rsidRPr="006C27F7" w:rsidRDefault="006C27F7" w:rsidP="006C27F7">
      <w:pPr>
        <w:numPr>
          <w:ilvl w:val="0"/>
          <w:numId w:val="9"/>
        </w:numPr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По мере возможности государственные органы должны содействовать в создании списков специалистов, предоставляющих специализированные правовые консультации по международным семейным спорам (организации, юристы и т. д.), в каждой стране.</w:t>
      </w:r>
    </w:p>
    <w:p w14:paraId="126E799A" w14:textId="77777777" w:rsidR="006C27F7" w:rsidRPr="006C27F7" w:rsidRDefault="006C27F7" w:rsidP="006C27F7">
      <w:pPr>
        <w:numPr>
          <w:ilvl w:val="0"/>
          <w:numId w:val="9"/>
        </w:numPr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Государственным властям следует оказывать содействие укреплению междисциплинарного взаимодействия между различными организациями и лицами, занимающимися урегулированием трансграничных конфликтов (такими как практикующие юристы, суды, службы социальной защиты и специализированные медиативные службы), для обеспечения надлежащей поддержки членов семей, вовлечённых в международные семейные споры.</w:t>
      </w:r>
    </w:p>
    <w:p w14:paraId="333BBDFF" w14:textId="77777777" w:rsidR="006C27F7" w:rsidRPr="006C27F7" w:rsidRDefault="006C27F7" w:rsidP="006C27F7">
      <w:pPr>
        <w:numPr>
          <w:ilvl w:val="0"/>
          <w:numId w:val="9"/>
        </w:numPr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Также государственным властям рекомендуется осуществлять ведение статистики количества дел, переданных на рассмотрение в рамках международной семейной медиации, и производить оценку соответствующего размера экономии бюджетных средств, как это уже делается в некоторых странах.</w:t>
      </w:r>
    </w:p>
    <w:p w14:paraId="15F4AA31" w14:textId="77777777" w:rsidR="006C27F7" w:rsidRPr="006C27F7" w:rsidRDefault="006C27F7" w:rsidP="006C27F7">
      <w:pPr>
        <w:jc w:val="both"/>
        <w:rPr>
          <w:rFonts w:ascii="Garamond" w:hAnsi="Garamond"/>
          <w:color w:val="01316B"/>
          <w:lang w:val="ru-RU"/>
        </w:rPr>
      </w:pPr>
    </w:p>
    <w:p w14:paraId="6631E95F" w14:textId="77777777" w:rsidR="006C27F7" w:rsidRPr="006C27F7" w:rsidRDefault="006C27F7" w:rsidP="006C27F7">
      <w:pPr>
        <w:jc w:val="both"/>
        <w:rPr>
          <w:rFonts w:ascii="Garamond" w:hAnsi="Garamond"/>
          <w:color w:val="01316B"/>
          <w:lang w:val="ru-RU"/>
        </w:rPr>
      </w:pPr>
    </w:p>
    <w:p w14:paraId="23D2DDF8" w14:textId="77777777" w:rsidR="006C27F7" w:rsidRPr="006C27F7" w:rsidRDefault="006C27F7" w:rsidP="006C27F7">
      <w:pPr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8A0000"/>
          <w:sz w:val="28"/>
          <w:szCs w:val="28"/>
          <w:lang w:val="ru-RU"/>
        </w:rPr>
        <w:t>ПОЛЕЗНЫЕ ССЫЛКИ</w:t>
      </w:r>
    </w:p>
    <w:p w14:paraId="6B9A419E" w14:textId="77777777" w:rsidR="006C27F7" w:rsidRPr="006C27F7" w:rsidRDefault="006C27F7" w:rsidP="006C27F7">
      <w:pPr>
        <w:ind w:firstLine="720"/>
        <w:jc w:val="both"/>
        <w:rPr>
          <w:rFonts w:ascii="Garamond" w:hAnsi="Garamond"/>
          <w:color w:val="01316B"/>
          <w:lang w:val="ru-RU"/>
        </w:rPr>
      </w:pPr>
    </w:p>
    <w:p w14:paraId="17D43207" w14:textId="77777777" w:rsidR="006C27F7" w:rsidRPr="006C27F7" w:rsidRDefault="006C27F7" w:rsidP="006C27F7">
      <w:pPr>
        <w:numPr>
          <w:ilvl w:val="0"/>
          <w:numId w:val="10"/>
        </w:numPr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i/>
          <w:color w:val="01316B"/>
          <w:lang w:val="ru-RU"/>
        </w:rPr>
        <w:t>Руководство по международной семейной медиации</w:t>
      </w:r>
      <w:r w:rsidRPr="006C27F7">
        <w:rPr>
          <w:rFonts w:ascii="Garamond" w:hAnsi="Garamond"/>
          <w:color w:val="01316B"/>
          <w:lang w:val="ru-RU"/>
        </w:rPr>
        <w:t xml:space="preserve"> Международной социальной службы: </w:t>
      </w:r>
    </w:p>
    <w:p w14:paraId="428FF21C" w14:textId="77777777" w:rsidR="006C27F7" w:rsidRPr="006C27F7" w:rsidRDefault="006C27F7" w:rsidP="006C27F7">
      <w:pPr>
        <w:ind w:left="1440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&lt;</w:t>
      </w:r>
      <w:hyperlink r:id="rId15" w:history="1">
        <w:r w:rsidRPr="006C27F7">
          <w:rPr>
            <w:rFonts w:ascii="Garamond" w:hAnsi="Garamond"/>
            <w:color w:val="8A0000"/>
            <w:u w:val="single"/>
          </w:rPr>
          <w:t>http</w:t>
        </w:r>
        <w:r w:rsidRPr="006C27F7">
          <w:rPr>
            <w:rFonts w:ascii="Garamond" w:hAnsi="Garamond"/>
            <w:color w:val="8A0000"/>
            <w:u w:val="single"/>
            <w:lang w:val="ru-RU"/>
          </w:rPr>
          <w:t>://</w:t>
        </w:r>
        <w:r w:rsidRPr="006C27F7">
          <w:rPr>
            <w:rFonts w:ascii="Garamond" w:hAnsi="Garamond"/>
            <w:color w:val="8A0000"/>
            <w:u w:val="single"/>
          </w:rPr>
          <w:t>www</w:t>
        </w:r>
        <w:r w:rsidRPr="006C27F7">
          <w:rPr>
            <w:rFonts w:ascii="Garamond" w:hAnsi="Garamond"/>
            <w:color w:val="8A0000"/>
            <w:u w:val="single"/>
            <w:lang w:val="ru-RU"/>
          </w:rPr>
          <w:t>.</w:t>
        </w:r>
        <w:r w:rsidRPr="006C27F7">
          <w:rPr>
            <w:rFonts w:ascii="Garamond" w:hAnsi="Garamond"/>
            <w:color w:val="8A0000"/>
            <w:u w:val="single"/>
          </w:rPr>
          <w:t>ifm</w:t>
        </w:r>
        <w:r w:rsidRPr="006C27F7">
          <w:rPr>
            <w:rFonts w:ascii="Garamond" w:hAnsi="Garamond"/>
            <w:color w:val="8A0000"/>
            <w:u w:val="single"/>
            <w:lang w:val="ru-RU"/>
          </w:rPr>
          <w:t>-</w:t>
        </w:r>
        <w:r w:rsidRPr="006C27F7">
          <w:rPr>
            <w:rFonts w:ascii="Garamond" w:hAnsi="Garamond"/>
            <w:color w:val="8A0000"/>
            <w:u w:val="single"/>
          </w:rPr>
          <w:t>mfi</w:t>
        </w:r>
        <w:r w:rsidRPr="006C27F7">
          <w:rPr>
            <w:rFonts w:ascii="Garamond" w:hAnsi="Garamond"/>
            <w:color w:val="8A0000"/>
            <w:u w:val="single"/>
            <w:lang w:val="ru-RU"/>
          </w:rPr>
          <w:t>.</w:t>
        </w:r>
        <w:r w:rsidRPr="006C27F7">
          <w:rPr>
            <w:rFonts w:ascii="Garamond" w:hAnsi="Garamond"/>
            <w:color w:val="8A0000"/>
            <w:u w:val="single"/>
          </w:rPr>
          <w:t>org</w:t>
        </w:r>
        <w:r w:rsidRPr="006C27F7">
          <w:rPr>
            <w:rFonts w:ascii="Garamond" w:hAnsi="Garamond"/>
            <w:color w:val="8A0000"/>
            <w:u w:val="single"/>
            <w:lang w:val="ru-RU"/>
          </w:rPr>
          <w:t>/</w:t>
        </w:r>
        <w:r w:rsidRPr="006C27F7">
          <w:rPr>
            <w:rFonts w:ascii="Garamond" w:hAnsi="Garamond"/>
            <w:color w:val="8A0000"/>
            <w:u w:val="single"/>
          </w:rPr>
          <w:t>ru</w:t>
        </w:r>
        <w:r w:rsidRPr="006C27F7">
          <w:rPr>
            <w:rFonts w:ascii="Garamond" w:hAnsi="Garamond"/>
            <w:color w:val="8A0000"/>
            <w:u w:val="single"/>
            <w:lang w:val="ru-RU"/>
          </w:rPr>
          <w:t>/</w:t>
        </w:r>
        <w:r w:rsidRPr="006C27F7">
          <w:rPr>
            <w:rFonts w:ascii="Garamond" w:hAnsi="Garamond"/>
            <w:color w:val="8A0000"/>
            <w:u w:val="single"/>
          </w:rPr>
          <w:t>rukovodstvo</w:t>
        </w:r>
      </w:hyperlink>
      <w:r w:rsidRPr="006C27F7">
        <w:rPr>
          <w:rFonts w:ascii="Garamond" w:hAnsi="Garamond"/>
          <w:color w:val="01316B"/>
          <w:lang w:val="ru-RU"/>
        </w:rPr>
        <w:t>&gt;</w:t>
      </w:r>
    </w:p>
    <w:p w14:paraId="27480586" w14:textId="77777777" w:rsidR="006C27F7" w:rsidRPr="006C27F7" w:rsidRDefault="006C27F7" w:rsidP="006C27F7">
      <w:pPr>
        <w:ind w:left="1440"/>
        <w:jc w:val="both"/>
        <w:rPr>
          <w:rFonts w:ascii="Garamond" w:hAnsi="Garamond"/>
          <w:color w:val="01316B"/>
          <w:lang w:val="ru-RU"/>
        </w:rPr>
      </w:pPr>
    </w:p>
    <w:p w14:paraId="1108A7FF" w14:textId="77777777" w:rsidR="006C27F7" w:rsidRPr="006C27F7" w:rsidRDefault="006C27F7" w:rsidP="006C27F7">
      <w:pPr>
        <w:numPr>
          <w:ilvl w:val="0"/>
          <w:numId w:val="10"/>
        </w:numPr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i/>
          <w:color w:val="01316B"/>
          <w:lang w:val="ru-RU"/>
        </w:rPr>
        <w:t>Руководство по надлежащей практике в международной семейной медиации</w:t>
      </w:r>
      <w:r w:rsidRPr="006C27F7">
        <w:rPr>
          <w:rFonts w:ascii="Garamond" w:hAnsi="Garamond"/>
          <w:color w:val="01316B"/>
          <w:lang w:val="ru-RU"/>
        </w:rPr>
        <w:t xml:space="preserve"> Гаагской конференции по международному частному праву: </w:t>
      </w:r>
    </w:p>
    <w:p w14:paraId="14218B99" w14:textId="77777777" w:rsidR="006C27F7" w:rsidRPr="006C27F7" w:rsidRDefault="006C27F7" w:rsidP="006C27F7">
      <w:pPr>
        <w:ind w:left="1440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&lt;</w:t>
      </w:r>
      <w:hyperlink r:id="rId16" w:history="1">
        <w:r w:rsidRPr="006C27F7">
          <w:rPr>
            <w:rFonts w:ascii="Garamond" w:hAnsi="Garamond"/>
            <w:color w:val="8A0000"/>
            <w:u w:val="single"/>
          </w:rPr>
          <w:t>https</w:t>
        </w:r>
        <w:r w:rsidRPr="006C27F7">
          <w:rPr>
            <w:rFonts w:ascii="Garamond" w:hAnsi="Garamond"/>
            <w:color w:val="8A0000"/>
            <w:u w:val="single"/>
            <w:lang w:val="ru-RU"/>
          </w:rPr>
          <w:t>://</w:t>
        </w:r>
        <w:r w:rsidRPr="006C27F7">
          <w:rPr>
            <w:rFonts w:ascii="Garamond" w:hAnsi="Garamond"/>
            <w:color w:val="8A0000"/>
            <w:u w:val="single"/>
          </w:rPr>
          <w:t>assets</w:t>
        </w:r>
        <w:r w:rsidRPr="006C27F7">
          <w:rPr>
            <w:rFonts w:ascii="Garamond" w:hAnsi="Garamond"/>
            <w:color w:val="8A0000"/>
            <w:u w:val="single"/>
            <w:lang w:val="ru-RU"/>
          </w:rPr>
          <w:t>.</w:t>
        </w:r>
        <w:r w:rsidRPr="006C27F7">
          <w:rPr>
            <w:rFonts w:ascii="Garamond" w:hAnsi="Garamond"/>
            <w:color w:val="8A0000"/>
            <w:u w:val="single"/>
          </w:rPr>
          <w:t>hcch</w:t>
        </w:r>
        <w:r w:rsidRPr="006C27F7">
          <w:rPr>
            <w:rFonts w:ascii="Garamond" w:hAnsi="Garamond"/>
            <w:color w:val="8A0000"/>
            <w:u w:val="single"/>
            <w:lang w:val="ru-RU"/>
          </w:rPr>
          <w:t>.</w:t>
        </w:r>
        <w:r w:rsidRPr="006C27F7">
          <w:rPr>
            <w:rFonts w:ascii="Garamond" w:hAnsi="Garamond"/>
            <w:color w:val="8A0000"/>
            <w:u w:val="single"/>
          </w:rPr>
          <w:t>net</w:t>
        </w:r>
        <w:r w:rsidRPr="006C27F7">
          <w:rPr>
            <w:rFonts w:ascii="Garamond" w:hAnsi="Garamond"/>
            <w:color w:val="8A0000"/>
            <w:u w:val="single"/>
            <w:lang w:val="ru-RU"/>
          </w:rPr>
          <w:t>/</w:t>
        </w:r>
        <w:r w:rsidRPr="006C27F7">
          <w:rPr>
            <w:rFonts w:ascii="Garamond" w:hAnsi="Garamond"/>
            <w:color w:val="8A0000"/>
            <w:u w:val="single"/>
          </w:rPr>
          <w:t>upload</w:t>
        </w:r>
        <w:r w:rsidRPr="006C27F7">
          <w:rPr>
            <w:rFonts w:ascii="Garamond" w:hAnsi="Garamond"/>
            <w:color w:val="8A0000"/>
            <w:u w:val="single"/>
            <w:lang w:val="ru-RU"/>
          </w:rPr>
          <w:t>/</w:t>
        </w:r>
        <w:r w:rsidRPr="006C27F7">
          <w:rPr>
            <w:rFonts w:ascii="Garamond" w:hAnsi="Garamond"/>
            <w:color w:val="8A0000"/>
            <w:u w:val="single"/>
          </w:rPr>
          <w:t>guide</w:t>
        </w:r>
        <w:r w:rsidRPr="006C27F7">
          <w:rPr>
            <w:rFonts w:ascii="Garamond" w:hAnsi="Garamond"/>
            <w:color w:val="8A0000"/>
            <w:u w:val="single"/>
            <w:lang w:val="ru-RU"/>
          </w:rPr>
          <w:t>28</w:t>
        </w:r>
        <w:r w:rsidRPr="006C27F7">
          <w:rPr>
            <w:rFonts w:ascii="Garamond" w:hAnsi="Garamond"/>
            <w:color w:val="8A0000"/>
            <w:u w:val="single"/>
          </w:rPr>
          <w:t>mediation</w:t>
        </w:r>
        <w:r w:rsidRPr="006C27F7">
          <w:rPr>
            <w:rFonts w:ascii="Garamond" w:hAnsi="Garamond"/>
            <w:color w:val="8A0000"/>
            <w:u w:val="single"/>
            <w:lang w:val="ru-RU"/>
          </w:rPr>
          <w:t>_</w:t>
        </w:r>
        <w:r w:rsidRPr="006C27F7">
          <w:rPr>
            <w:rFonts w:ascii="Garamond" w:hAnsi="Garamond"/>
            <w:color w:val="8A0000"/>
            <w:u w:val="single"/>
          </w:rPr>
          <w:t>ru</w:t>
        </w:r>
        <w:r w:rsidRPr="006C27F7">
          <w:rPr>
            <w:rFonts w:ascii="Garamond" w:hAnsi="Garamond"/>
            <w:color w:val="8A0000"/>
            <w:u w:val="single"/>
            <w:lang w:val="ru-RU"/>
          </w:rPr>
          <w:t>.</w:t>
        </w:r>
        <w:r w:rsidRPr="006C27F7">
          <w:rPr>
            <w:rFonts w:ascii="Garamond" w:hAnsi="Garamond"/>
            <w:color w:val="8A0000"/>
            <w:u w:val="single"/>
          </w:rPr>
          <w:t>pdf</w:t>
        </w:r>
      </w:hyperlink>
      <w:r w:rsidRPr="006C27F7">
        <w:rPr>
          <w:rFonts w:ascii="Garamond" w:hAnsi="Garamond"/>
          <w:color w:val="01316B"/>
          <w:lang w:val="ru-RU"/>
        </w:rPr>
        <w:t xml:space="preserve">&gt; </w:t>
      </w:r>
    </w:p>
    <w:p w14:paraId="65F53BA1" w14:textId="77777777" w:rsidR="006C27F7" w:rsidRPr="006C27F7" w:rsidRDefault="006C27F7" w:rsidP="006C27F7">
      <w:pPr>
        <w:ind w:left="1440"/>
        <w:jc w:val="both"/>
        <w:rPr>
          <w:rFonts w:ascii="Garamond" w:hAnsi="Garamond"/>
          <w:color w:val="01316B"/>
          <w:lang w:val="ru-RU"/>
        </w:rPr>
      </w:pPr>
    </w:p>
    <w:p w14:paraId="0BFD8188" w14:textId="77777777" w:rsidR="006C27F7" w:rsidRPr="006C27F7" w:rsidRDefault="006C27F7" w:rsidP="006C27F7">
      <w:pPr>
        <w:numPr>
          <w:ilvl w:val="0"/>
          <w:numId w:val="10"/>
        </w:numPr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Дополнительная информация о международной семейной медиации:</w:t>
      </w:r>
    </w:p>
    <w:p w14:paraId="175F036B" w14:textId="77777777" w:rsidR="006C27F7" w:rsidRPr="006C27F7" w:rsidRDefault="006C27F7" w:rsidP="006C27F7">
      <w:pPr>
        <w:ind w:left="1440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&lt;</w:t>
      </w:r>
      <w:hyperlink r:id="rId17" w:history="1">
        <w:r w:rsidRPr="006C27F7">
          <w:rPr>
            <w:rFonts w:ascii="Garamond" w:hAnsi="Garamond"/>
            <w:color w:val="8A0000"/>
            <w:u w:val="single"/>
          </w:rPr>
          <w:t>http</w:t>
        </w:r>
        <w:r w:rsidRPr="006C27F7">
          <w:rPr>
            <w:rFonts w:ascii="Garamond" w:hAnsi="Garamond"/>
            <w:color w:val="8A0000"/>
            <w:u w:val="single"/>
            <w:lang w:val="ru-RU"/>
          </w:rPr>
          <w:t>://</w:t>
        </w:r>
        <w:r w:rsidRPr="006C27F7">
          <w:rPr>
            <w:rFonts w:ascii="Garamond" w:hAnsi="Garamond"/>
            <w:color w:val="8A0000"/>
            <w:u w:val="single"/>
          </w:rPr>
          <w:t>www</w:t>
        </w:r>
        <w:r w:rsidRPr="006C27F7">
          <w:rPr>
            <w:rFonts w:ascii="Garamond" w:hAnsi="Garamond"/>
            <w:color w:val="8A0000"/>
            <w:u w:val="single"/>
            <w:lang w:val="ru-RU"/>
          </w:rPr>
          <w:t>.</w:t>
        </w:r>
        <w:r w:rsidRPr="006C27F7">
          <w:rPr>
            <w:rFonts w:ascii="Garamond" w:hAnsi="Garamond"/>
            <w:color w:val="8A0000"/>
            <w:u w:val="single"/>
          </w:rPr>
          <w:t>ifm</w:t>
        </w:r>
        <w:r w:rsidRPr="006C27F7">
          <w:rPr>
            <w:rFonts w:ascii="Garamond" w:hAnsi="Garamond"/>
            <w:color w:val="8A0000"/>
            <w:u w:val="single"/>
            <w:lang w:val="ru-RU"/>
          </w:rPr>
          <w:t>-</w:t>
        </w:r>
        <w:r w:rsidRPr="006C27F7">
          <w:rPr>
            <w:rFonts w:ascii="Garamond" w:hAnsi="Garamond"/>
            <w:color w:val="8A0000"/>
            <w:u w:val="single"/>
          </w:rPr>
          <w:t>mfi</w:t>
        </w:r>
        <w:r w:rsidRPr="006C27F7">
          <w:rPr>
            <w:rFonts w:ascii="Garamond" w:hAnsi="Garamond"/>
            <w:color w:val="8A0000"/>
            <w:u w:val="single"/>
            <w:lang w:val="ru-RU"/>
          </w:rPr>
          <w:t>.</w:t>
        </w:r>
        <w:r w:rsidRPr="006C27F7">
          <w:rPr>
            <w:rFonts w:ascii="Garamond" w:hAnsi="Garamond"/>
            <w:color w:val="8A0000"/>
            <w:u w:val="single"/>
          </w:rPr>
          <w:t>org</w:t>
        </w:r>
        <w:r w:rsidRPr="006C27F7">
          <w:rPr>
            <w:rFonts w:ascii="Garamond" w:hAnsi="Garamond"/>
            <w:color w:val="8A0000"/>
            <w:u w:val="single"/>
            <w:lang w:val="ru-RU"/>
          </w:rPr>
          <w:t>/</w:t>
        </w:r>
        <w:r w:rsidRPr="006C27F7">
          <w:rPr>
            <w:rFonts w:ascii="Garamond" w:hAnsi="Garamond"/>
            <w:color w:val="8A0000"/>
            <w:u w:val="single"/>
          </w:rPr>
          <w:t>ru</w:t>
        </w:r>
      </w:hyperlink>
      <w:r w:rsidRPr="006C27F7">
        <w:rPr>
          <w:rFonts w:ascii="Garamond" w:hAnsi="Garamond"/>
          <w:color w:val="01316B"/>
          <w:lang w:val="ru-RU"/>
        </w:rPr>
        <w:t>&gt;</w:t>
      </w:r>
    </w:p>
    <w:p w14:paraId="3312DE83" w14:textId="77777777" w:rsidR="006C27F7" w:rsidRPr="006C27F7" w:rsidRDefault="006C27F7" w:rsidP="006C27F7">
      <w:pPr>
        <w:ind w:left="1440"/>
        <w:jc w:val="both"/>
        <w:rPr>
          <w:rFonts w:ascii="Garamond" w:hAnsi="Garamond"/>
          <w:color w:val="01316B"/>
          <w:lang w:val="ru-RU"/>
        </w:rPr>
      </w:pPr>
    </w:p>
    <w:p w14:paraId="75EF1BBB" w14:textId="77777777" w:rsidR="006C27F7" w:rsidRPr="006C27F7" w:rsidRDefault="006C27F7" w:rsidP="006C27F7">
      <w:pPr>
        <w:numPr>
          <w:ilvl w:val="0"/>
          <w:numId w:val="10"/>
        </w:numPr>
        <w:ind w:hanging="306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Для содействия в поиске специализированных международных семейных медиаторов в разных странах см.:</w:t>
      </w:r>
    </w:p>
    <w:p w14:paraId="7107D475" w14:textId="77777777" w:rsidR="006C27F7" w:rsidRPr="006C27F7" w:rsidRDefault="006C27F7" w:rsidP="006C27F7">
      <w:pPr>
        <w:spacing w:before="166"/>
        <w:ind w:left="1440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 xml:space="preserve">Раздел «Информация по странам», включающий сведения о службах правовой и психологической поддержки: </w:t>
      </w:r>
    </w:p>
    <w:p w14:paraId="546E92B3" w14:textId="77777777" w:rsidR="006C27F7" w:rsidRPr="006C27F7" w:rsidRDefault="006C27F7" w:rsidP="006C27F7">
      <w:pPr>
        <w:ind w:left="1440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&lt;</w:t>
      </w:r>
      <w:hyperlink r:id="rId18" w:history="1">
        <w:r w:rsidRPr="006C27F7">
          <w:rPr>
            <w:rFonts w:ascii="Garamond" w:hAnsi="Garamond"/>
            <w:color w:val="8A0000"/>
            <w:u w:val="single"/>
            <w:lang w:val="ru-RU"/>
          </w:rPr>
          <w:t>http://www.ifm-mfi.org/ru/informaziya_po_stranam</w:t>
        </w:r>
      </w:hyperlink>
      <w:r w:rsidRPr="006C27F7">
        <w:rPr>
          <w:rFonts w:ascii="Garamond" w:hAnsi="Garamond"/>
          <w:color w:val="01316B"/>
          <w:lang w:val="ru-RU"/>
        </w:rPr>
        <w:t>&gt;</w:t>
      </w:r>
    </w:p>
    <w:p w14:paraId="30FEC328" w14:textId="77777777" w:rsidR="006C27F7" w:rsidRPr="006C27F7" w:rsidRDefault="006C27F7" w:rsidP="006C27F7">
      <w:pPr>
        <w:spacing w:before="166"/>
        <w:ind w:left="1440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 xml:space="preserve">Центральные пункты связи Гаагской конференции по международной семейной медиации: </w:t>
      </w:r>
    </w:p>
    <w:p w14:paraId="38919F1D" w14:textId="77777777" w:rsidR="006C27F7" w:rsidRPr="006C27F7" w:rsidRDefault="006C27F7" w:rsidP="006C27F7">
      <w:pPr>
        <w:ind w:left="1440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&lt;</w:t>
      </w:r>
      <w:hyperlink r:id="rId19" w:history="1">
        <w:r w:rsidRPr="006C27F7">
          <w:rPr>
            <w:rFonts w:ascii="Garamond" w:hAnsi="Garamond"/>
            <w:color w:val="8A0000"/>
            <w:u w:val="single"/>
          </w:rPr>
          <w:t>www</w:t>
        </w:r>
        <w:r w:rsidRPr="006C27F7">
          <w:rPr>
            <w:rFonts w:ascii="Garamond" w:hAnsi="Garamond"/>
            <w:color w:val="8A0000"/>
            <w:u w:val="single"/>
            <w:lang w:val="ru-RU"/>
          </w:rPr>
          <w:t>.</w:t>
        </w:r>
        <w:r w:rsidRPr="006C27F7">
          <w:rPr>
            <w:rFonts w:ascii="Garamond" w:hAnsi="Garamond"/>
            <w:color w:val="8A0000"/>
            <w:u w:val="single"/>
          </w:rPr>
          <w:t>hcch</w:t>
        </w:r>
        <w:r w:rsidRPr="006C27F7">
          <w:rPr>
            <w:rFonts w:ascii="Garamond" w:hAnsi="Garamond"/>
            <w:color w:val="8A0000"/>
            <w:u w:val="single"/>
            <w:lang w:val="ru-RU"/>
          </w:rPr>
          <w:t>.</w:t>
        </w:r>
        <w:r w:rsidRPr="006C27F7">
          <w:rPr>
            <w:rFonts w:ascii="Garamond" w:hAnsi="Garamond"/>
            <w:color w:val="8A0000"/>
            <w:u w:val="single"/>
          </w:rPr>
          <w:t>net</w:t>
        </w:r>
        <w:r w:rsidRPr="006C27F7">
          <w:rPr>
            <w:rFonts w:ascii="Garamond" w:hAnsi="Garamond"/>
            <w:color w:val="8A0000"/>
            <w:u w:val="single"/>
            <w:lang w:val="ru-RU"/>
          </w:rPr>
          <w:t>/</w:t>
        </w:r>
        <w:r w:rsidRPr="006C27F7">
          <w:rPr>
            <w:rFonts w:ascii="Garamond" w:hAnsi="Garamond"/>
            <w:color w:val="8A0000"/>
            <w:u w:val="single"/>
          </w:rPr>
          <w:t>en</w:t>
        </w:r>
        <w:r w:rsidRPr="006C27F7">
          <w:rPr>
            <w:rFonts w:ascii="Garamond" w:hAnsi="Garamond"/>
            <w:color w:val="8A0000"/>
            <w:u w:val="single"/>
            <w:lang w:val="ru-RU"/>
          </w:rPr>
          <w:t>/</w:t>
        </w:r>
        <w:r w:rsidRPr="006C27F7">
          <w:rPr>
            <w:rFonts w:ascii="Garamond" w:hAnsi="Garamond"/>
            <w:color w:val="8A0000"/>
            <w:u w:val="single"/>
          </w:rPr>
          <w:t>publications</w:t>
        </w:r>
        <w:r w:rsidRPr="006C27F7">
          <w:rPr>
            <w:rFonts w:ascii="Garamond" w:hAnsi="Garamond"/>
            <w:color w:val="8A0000"/>
            <w:u w:val="single"/>
            <w:lang w:val="ru-RU"/>
          </w:rPr>
          <w:t>-</w:t>
        </w:r>
        <w:r w:rsidRPr="006C27F7">
          <w:rPr>
            <w:rFonts w:ascii="Garamond" w:hAnsi="Garamond"/>
            <w:color w:val="8A0000"/>
            <w:u w:val="single"/>
          </w:rPr>
          <w:t>and</w:t>
        </w:r>
        <w:r w:rsidRPr="006C27F7">
          <w:rPr>
            <w:rFonts w:ascii="Garamond" w:hAnsi="Garamond"/>
            <w:color w:val="8A0000"/>
            <w:u w:val="single"/>
            <w:lang w:val="ru-RU"/>
          </w:rPr>
          <w:t>-</w:t>
        </w:r>
        <w:r w:rsidRPr="006C27F7">
          <w:rPr>
            <w:rFonts w:ascii="Garamond" w:hAnsi="Garamond"/>
            <w:color w:val="8A0000"/>
            <w:u w:val="single"/>
          </w:rPr>
          <w:t>studies</w:t>
        </w:r>
        <w:r w:rsidRPr="006C27F7">
          <w:rPr>
            <w:rFonts w:ascii="Garamond" w:hAnsi="Garamond"/>
            <w:color w:val="8A0000"/>
            <w:u w:val="single"/>
            <w:lang w:val="ru-RU"/>
          </w:rPr>
          <w:t>/</w:t>
        </w:r>
        <w:r w:rsidRPr="006C27F7">
          <w:rPr>
            <w:rFonts w:ascii="Garamond" w:hAnsi="Garamond"/>
            <w:color w:val="8A0000"/>
            <w:u w:val="single"/>
          </w:rPr>
          <w:t>details</w:t>
        </w:r>
        <w:r w:rsidRPr="006C27F7">
          <w:rPr>
            <w:rFonts w:ascii="Garamond" w:hAnsi="Garamond"/>
            <w:color w:val="8A0000"/>
            <w:u w:val="single"/>
            <w:lang w:val="ru-RU"/>
          </w:rPr>
          <w:t>4/?</w:t>
        </w:r>
        <w:r w:rsidRPr="006C27F7">
          <w:rPr>
            <w:rFonts w:ascii="Garamond" w:hAnsi="Garamond"/>
            <w:color w:val="8A0000"/>
            <w:u w:val="single"/>
          </w:rPr>
          <w:t>pid</w:t>
        </w:r>
        <w:r w:rsidRPr="006C27F7">
          <w:rPr>
            <w:rFonts w:ascii="Garamond" w:hAnsi="Garamond"/>
            <w:color w:val="8A0000"/>
            <w:u w:val="single"/>
            <w:lang w:val="ru-RU"/>
          </w:rPr>
          <w:t>=5360</w:t>
        </w:r>
      </w:hyperlink>
      <w:r w:rsidRPr="006C27F7">
        <w:rPr>
          <w:rFonts w:ascii="Garamond" w:hAnsi="Garamond"/>
          <w:color w:val="01316B"/>
          <w:lang w:val="ru-RU"/>
        </w:rPr>
        <w:t>&gt;</w:t>
      </w:r>
    </w:p>
    <w:p w14:paraId="4591DD3F" w14:textId="77777777" w:rsidR="006C27F7" w:rsidRPr="006C27F7" w:rsidRDefault="006C27F7" w:rsidP="006C27F7">
      <w:pPr>
        <w:spacing w:before="166"/>
        <w:ind w:left="1440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 xml:space="preserve">Глобальная сеть трансграничных семейных медиаторов: </w:t>
      </w:r>
    </w:p>
    <w:p w14:paraId="07E19F32" w14:textId="77777777" w:rsidR="006C27F7" w:rsidRPr="006C27F7" w:rsidRDefault="006C27F7" w:rsidP="006C27F7">
      <w:pPr>
        <w:ind w:left="1440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lastRenderedPageBreak/>
        <w:t>&lt;</w:t>
      </w:r>
      <w:hyperlink r:id="rId20" w:history="1">
        <w:r w:rsidRPr="006C27F7">
          <w:rPr>
            <w:rFonts w:ascii="Garamond" w:hAnsi="Garamond"/>
            <w:color w:val="8A0000"/>
            <w:u w:val="single"/>
          </w:rPr>
          <w:t>www</w:t>
        </w:r>
        <w:r w:rsidRPr="006C27F7">
          <w:rPr>
            <w:rFonts w:ascii="Garamond" w:hAnsi="Garamond"/>
            <w:color w:val="8A0000"/>
            <w:u w:val="single"/>
            <w:lang w:val="ru-RU"/>
          </w:rPr>
          <w:t>.</w:t>
        </w:r>
        <w:r w:rsidRPr="006C27F7">
          <w:rPr>
            <w:rFonts w:ascii="Garamond" w:hAnsi="Garamond"/>
            <w:color w:val="8A0000"/>
            <w:u w:val="single"/>
          </w:rPr>
          <w:t>crossbordermediator</w:t>
        </w:r>
        <w:r w:rsidRPr="006C27F7">
          <w:rPr>
            <w:rFonts w:ascii="Garamond" w:hAnsi="Garamond"/>
            <w:color w:val="8A0000"/>
            <w:u w:val="single"/>
            <w:lang w:val="ru-RU"/>
          </w:rPr>
          <w:t>.</w:t>
        </w:r>
        <w:r w:rsidRPr="006C27F7">
          <w:rPr>
            <w:rFonts w:ascii="Garamond" w:hAnsi="Garamond"/>
            <w:color w:val="8A0000"/>
            <w:u w:val="single"/>
          </w:rPr>
          <w:t>eu</w:t>
        </w:r>
      </w:hyperlink>
      <w:r w:rsidRPr="006C27F7">
        <w:rPr>
          <w:rFonts w:ascii="Garamond" w:hAnsi="Garamond"/>
          <w:color w:val="01316B"/>
          <w:lang w:val="ru-RU"/>
        </w:rPr>
        <w:t>&gt;</w:t>
      </w:r>
    </w:p>
    <w:p w14:paraId="75A4E474" w14:textId="77777777" w:rsidR="006C27F7" w:rsidRPr="006C27F7" w:rsidRDefault="006C27F7" w:rsidP="006C27F7">
      <w:pPr>
        <w:spacing w:before="166"/>
        <w:ind w:left="1440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 xml:space="preserve">Международный центр медиации по семейным конфликтам и похищению детей </w:t>
      </w:r>
      <w:r w:rsidRPr="006C27F7">
        <w:rPr>
          <w:rFonts w:ascii="Garamond" w:hAnsi="Garamond"/>
          <w:color w:val="01316B"/>
        </w:rPr>
        <w:t>MiKK</w:t>
      </w:r>
      <w:r w:rsidRPr="006C27F7">
        <w:rPr>
          <w:rFonts w:ascii="Garamond" w:hAnsi="Garamond"/>
          <w:color w:val="01316B"/>
          <w:lang w:val="ru-RU"/>
        </w:rPr>
        <w:t xml:space="preserve"> </w:t>
      </w:r>
      <w:r w:rsidRPr="006C27F7">
        <w:rPr>
          <w:rFonts w:ascii="Garamond" w:hAnsi="Garamond"/>
          <w:color w:val="01316B"/>
        </w:rPr>
        <w:t>e</w:t>
      </w:r>
      <w:r w:rsidRPr="006C27F7">
        <w:rPr>
          <w:rFonts w:ascii="Garamond" w:hAnsi="Garamond"/>
          <w:color w:val="01316B"/>
          <w:lang w:val="ru-RU"/>
        </w:rPr>
        <w:t xml:space="preserve">. </w:t>
      </w:r>
      <w:r w:rsidRPr="006C27F7">
        <w:rPr>
          <w:rFonts w:ascii="Garamond" w:hAnsi="Garamond"/>
          <w:color w:val="01316B"/>
        </w:rPr>
        <w:t>V</w:t>
      </w:r>
      <w:r w:rsidRPr="006C27F7">
        <w:rPr>
          <w:rFonts w:ascii="Garamond" w:hAnsi="Garamond"/>
          <w:color w:val="01316B"/>
          <w:lang w:val="ru-RU"/>
        </w:rPr>
        <w:t>. (</w:t>
      </w:r>
      <w:r w:rsidRPr="006C27F7">
        <w:rPr>
          <w:rFonts w:ascii="Garamond" w:hAnsi="Garamond"/>
          <w:color w:val="01316B"/>
        </w:rPr>
        <w:t>MiKK</w:t>
      </w:r>
      <w:r w:rsidRPr="006C27F7">
        <w:rPr>
          <w:rFonts w:ascii="Garamond" w:hAnsi="Garamond"/>
          <w:color w:val="01316B"/>
          <w:lang w:val="ru-RU"/>
        </w:rPr>
        <w:t xml:space="preserve"> </w:t>
      </w:r>
      <w:r w:rsidRPr="006C27F7">
        <w:rPr>
          <w:rFonts w:ascii="Garamond" w:hAnsi="Garamond"/>
          <w:color w:val="01316B"/>
        </w:rPr>
        <w:t>e</w:t>
      </w:r>
      <w:r w:rsidRPr="006C27F7">
        <w:rPr>
          <w:rFonts w:ascii="Garamond" w:hAnsi="Garamond"/>
          <w:color w:val="01316B"/>
          <w:lang w:val="ru-RU"/>
        </w:rPr>
        <w:t xml:space="preserve">. </w:t>
      </w:r>
      <w:r w:rsidRPr="006C27F7">
        <w:rPr>
          <w:rFonts w:ascii="Garamond" w:hAnsi="Garamond"/>
          <w:color w:val="01316B"/>
        </w:rPr>
        <w:t>V</w:t>
      </w:r>
      <w:r w:rsidRPr="006C27F7">
        <w:rPr>
          <w:rFonts w:ascii="Garamond" w:hAnsi="Garamond"/>
          <w:color w:val="01316B"/>
          <w:lang w:val="ru-RU"/>
        </w:rPr>
        <w:t xml:space="preserve">. </w:t>
      </w:r>
      <w:r w:rsidRPr="006C27F7">
        <w:rPr>
          <w:rFonts w:ascii="Garamond" w:hAnsi="Garamond"/>
          <w:color w:val="01316B"/>
        </w:rPr>
        <w:t>International</w:t>
      </w:r>
      <w:r w:rsidRPr="006C27F7">
        <w:rPr>
          <w:rFonts w:ascii="Garamond" w:hAnsi="Garamond"/>
          <w:color w:val="01316B"/>
          <w:lang w:val="ru-RU"/>
        </w:rPr>
        <w:t xml:space="preserve"> </w:t>
      </w:r>
      <w:r w:rsidRPr="006C27F7">
        <w:rPr>
          <w:rFonts w:ascii="Garamond" w:hAnsi="Garamond"/>
          <w:color w:val="01316B"/>
        </w:rPr>
        <w:t>Mediation</w:t>
      </w:r>
      <w:r w:rsidRPr="006C27F7">
        <w:rPr>
          <w:rFonts w:ascii="Garamond" w:hAnsi="Garamond"/>
          <w:color w:val="01316B"/>
          <w:lang w:val="ru-RU"/>
        </w:rPr>
        <w:t xml:space="preserve"> </w:t>
      </w:r>
      <w:r w:rsidRPr="006C27F7">
        <w:rPr>
          <w:rFonts w:ascii="Garamond" w:hAnsi="Garamond"/>
          <w:color w:val="01316B"/>
        </w:rPr>
        <w:t>Centre</w:t>
      </w:r>
      <w:r w:rsidRPr="006C27F7">
        <w:rPr>
          <w:rFonts w:ascii="Garamond" w:hAnsi="Garamond"/>
          <w:color w:val="01316B"/>
          <w:lang w:val="ru-RU"/>
        </w:rPr>
        <w:t xml:space="preserve"> </w:t>
      </w:r>
      <w:r w:rsidRPr="006C27F7">
        <w:rPr>
          <w:rFonts w:ascii="Garamond" w:hAnsi="Garamond"/>
          <w:color w:val="01316B"/>
        </w:rPr>
        <w:t>for</w:t>
      </w:r>
      <w:r w:rsidRPr="006C27F7">
        <w:rPr>
          <w:rFonts w:ascii="Garamond" w:hAnsi="Garamond"/>
          <w:color w:val="01316B"/>
          <w:lang w:val="ru-RU"/>
        </w:rPr>
        <w:t xml:space="preserve"> </w:t>
      </w:r>
      <w:r w:rsidRPr="006C27F7">
        <w:rPr>
          <w:rFonts w:ascii="Garamond" w:hAnsi="Garamond"/>
          <w:color w:val="01316B"/>
        </w:rPr>
        <w:t>Family</w:t>
      </w:r>
      <w:r w:rsidRPr="006C27F7">
        <w:rPr>
          <w:rFonts w:ascii="Garamond" w:hAnsi="Garamond"/>
          <w:color w:val="01316B"/>
          <w:lang w:val="ru-RU"/>
        </w:rPr>
        <w:t xml:space="preserve"> </w:t>
      </w:r>
      <w:r w:rsidRPr="006C27F7">
        <w:rPr>
          <w:rFonts w:ascii="Garamond" w:hAnsi="Garamond"/>
          <w:color w:val="01316B"/>
        </w:rPr>
        <w:t>Conflict</w:t>
      </w:r>
      <w:r w:rsidRPr="006C27F7">
        <w:rPr>
          <w:rFonts w:ascii="Garamond" w:hAnsi="Garamond"/>
          <w:color w:val="01316B"/>
          <w:lang w:val="ru-RU"/>
        </w:rPr>
        <w:t xml:space="preserve"> </w:t>
      </w:r>
      <w:r w:rsidRPr="006C27F7">
        <w:rPr>
          <w:rFonts w:ascii="Garamond" w:hAnsi="Garamond"/>
          <w:color w:val="01316B"/>
        </w:rPr>
        <w:t>and</w:t>
      </w:r>
      <w:r w:rsidRPr="006C27F7">
        <w:rPr>
          <w:rFonts w:ascii="Garamond" w:hAnsi="Garamond"/>
          <w:color w:val="01316B"/>
          <w:lang w:val="ru-RU"/>
        </w:rPr>
        <w:t xml:space="preserve"> </w:t>
      </w:r>
      <w:r w:rsidRPr="006C27F7">
        <w:rPr>
          <w:rFonts w:ascii="Garamond" w:hAnsi="Garamond"/>
          <w:color w:val="01316B"/>
        </w:rPr>
        <w:t>Child</w:t>
      </w:r>
      <w:r w:rsidRPr="006C27F7">
        <w:rPr>
          <w:rFonts w:ascii="Garamond" w:hAnsi="Garamond"/>
          <w:color w:val="01316B"/>
          <w:lang w:val="ru-RU"/>
        </w:rPr>
        <w:t xml:space="preserve"> </w:t>
      </w:r>
      <w:r w:rsidRPr="006C27F7">
        <w:rPr>
          <w:rFonts w:ascii="Garamond" w:hAnsi="Garamond"/>
          <w:color w:val="01316B"/>
        </w:rPr>
        <w:t>Abduction</w:t>
      </w:r>
      <w:r w:rsidRPr="006C27F7">
        <w:rPr>
          <w:rFonts w:ascii="Garamond" w:hAnsi="Garamond"/>
          <w:color w:val="01316B"/>
          <w:lang w:val="ru-RU"/>
        </w:rPr>
        <w:t xml:space="preserve">): </w:t>
      </w:r>
    </w:p>
    <w:p w14:paraId="51DD252F" w14:textId="77777777" w:rsidR="006C27F7" w:rsidRPr="006C27F7" w:rsidRDefault="006C27F7" w:rsidP="006C27F7">
      <w:pPr>
        <w:ind w:left="1440"/>
        <w:jc w:val="both"/>
        <w:rPr>
          <w:rFonts w:ascii="Garamond" w:hAnsi="Garamond"/>
          <w:color w:val="01316B"/>
          <w:lang w:val="ru-RU"/>
        </w:rPr>
      </w:pPr>
      <w:r w:rsidRPr="006C27F7">
        <w:rPr>
          <w:rFonts w:ascii="Garamond" w:hAnsi="Garamond"/>
          <w:color w:val="01316B"/>
          <w:lang w:val="ru-RU"/>
        </w:rPr>
        <w:t>&lt;</w:t>
      </w:r>
      <w:hyperlink r:id="rId21" w:history="1">
        <w:r w:rsidRPr="006C27F7">
          <w:rPr>
            <w:rFonts w:ascii="Garamond" w:hAnsi="Garamond"/>
            <w:color w:val="8A0000"/>
            <w:u w:val="single"/>
          </w:rPr>
          <w:t>www</w:t>
        </w:r>
        <w:r w:rsidRPr="006C27F7">
          <w:rPr>
            <w:rFonts w:ascii="Garamond" w:hAnsi="Garamond"/>
            <w:color w:val="8A0000"/>
            <w:u w:val="single"/>
            <w:lang w:val="ru-RU"/>
          </w:rPr>
          <w:t>.</w:t>
        </w:r>
        <w:r w:rsidRPr="006C27F7">
          <w:rPr>
            <w:rFonts w:ascii="Garamond" w:hAnsi="Garamond"/>
            <w:color w:val="8A0000"/>
            <w:u w:val="single"/>
          </w:rPr>
          <w:t>mikk</w:t>
        </w:r>
        <w:r w:rsidRPr="006C27F7">
          <w:rPr>
            <w:rFonts w:ascii="Garamond" w:hAnsi="Garamond"/>
            <w:color w:val="8A0000"/>
            <w:u w:val="single"/>
            <w:lang w:val="ru-RU"/>
          </w:rPr>
          <w:t>-</w:t>
        </w:r>
        <w:r w:rsidRPr="006C27F7">
          <w:rPr>
            <w:rFonts w:ascii="Garamond" w:hAnsi="Garamond"/>
            <w:color w:val="8A0000"/>
            <w:u w:val="single"/>
          </w:rPr>
          <w:t>ev</w:t>
        </w:r>
        <w:r w:rsidRPr="006C27F7">
          <w:rPr>
            <w:rFonts w:ascii="Garamond" w:hAnsi="Garamond"/>
            <w:color w:val="8A0000"/>
            <w:u w:val="single"/>
            <w:lang w:val="ru-RU"/>
          </w:rPr>
          <w:t>.</w:t>
        </w:r>
        <w:r w:rsidRPr="006C27F7">
          <w:rPr>
            <w:rFonts w:ascii="Garamond" w:hAnsi="Garamond"/>
            <w:color w:val="8A0000"/>
            <w:u w:val="single"/>
          </w:rPr>
          <w:t>de</w:t>
        </w:r>
      </w:hyperlink>
      <w:r w:rsidRPr="006C27F7">
        <w:rPr>
          <w:rFonts w:ascii="Garamond" w:hAnsi="Garamond"/>
          <w:color w:val="01316B"/>
          <w:lang w:val="ru-RU"/>
        </w:rPr>
        <w:t>&gt;</w:t>
      </w:r>
    </w:p>
    <w:p w14:paraId="20337E7C" w14:textId="72880C46" w:rsidR="006C27F7" w:rsidRPr="002758FB" w:rsidRDefault="006C27F7" w:rsidP="00CD2481">
      <w:pPr>
        <w:pStyle w:val="Corpsdetexte"/>
        <w:rPr>
          <w:rFonts w:ascii="Garamond" w:hAnsi="Garamond"/>
          <w:i/>
          <w:sz w:val="20"/>
        </w:rPr>
      </w:pPr>
    </w:p>
    <w:sectPr w:rsidR="006C27F7" w:rsidRPr="002758FB" w:rsidSect="00C82368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05A9A" w14:textId="77777777" w:rsidR="00EB6E5D" w:rsidRDefault="00EB6E5D">
      <w:r>
        <w:separator/>
      </w:r>
    </w:p>
  </w:endnote>
  <w:endnote w:type="continuationSeparator" w:id="0">
    <w:p w14:paraId="5AE4A518" w14:textId="77777777" w:rsidR="00EB6E5D" w:rsidRDefault="00EB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Gentium Basic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 Titling MT">
    <w:altName w:val="Gentium Basic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0B512" w14:textId="1DD72453" w:rsidR="00EB6E5D" w:rsidRDefault="004E046F" w:rsidP="00DB4C1E">
    <w:pPr>
      <w:pStyle w:val="Pieddepage"/>
    </w:pPr>
    <w:sdt>
      <w:sdtPr>
        <w:id w:val="-83533223"/>
        <w:docPartObj>
          <w:docPartGallery w:val="Page Numbers (Bottom of Page)"/>
          <w:docPartUnique/>
        </w:docPartObj>
      </w:sdtPr>
      <w:sdtEndPr>
        <w:rPr>
          <w:rFonts w:ascii="Perpetua Titling MT" w:hAnsi="Perpetua Titling MT"/>
          <w:color w:val="01316B"/>
          <w:sz w:val="18"/>
        </w:rPr>
      </w:sdtEndPr>
      <w:sdtContent>
        <w:r w:rsidR="00D461DD" w:rsidRPr="00940C30">
          <w:rPr>
            <w:rFonts w:ascii="Perpetua Titling MT" w:hAnsi="Perpetua Titling MT"/>
            <w:noProof/>
            <w:color w:val="01316B"/>
            <w:sz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1994EC7" wp14:editId="51702533">
                  <wp:simplePos x="0" y="0"/>
                  <wp:positionH relativeFrom="column">
                    <wp:posOffset>206327</wp:posOffset>
                  </wp:positionH>
                  <wp:positionV relativeFrom="paragraph">
                    <wp:posOffset>-635</wp:posOffset>
                  </wp:positionV>
                  <wp:extent cx="0" cy="586596"/>
                  <wp:effectExtent l="0" t="0" r="19050" b="23495"/>
                  <wp:wrapNone/>
                  <wp:docPr id="25" name="Connecteur droit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58659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1316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2EF2E7A" id="Connecteur droit 2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-.05pt" to="16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" strokecolor="#01316b" strokeweight=".5pt">
                  <v:stroke joinstyle="miter"/>
                </v:line>
              </w:pict>
            </mc:Fallback>
          </mc:AlternateContent>
        </w:r>
        <w:r w:rsidR="00D461DD" w:rsidRPr="00940C30">
          <w:rPr>
            <w:rFonts w:ascii="Perpetua Titling MT" w:hAnsi="Perpetua Titling MT"/>
            <w:color w:val="01316B"/>
            <w:sz w:val="18"/>
          </w:rPr>
          <w:fldChar w:fldCharType="begin"/>
        </w:r>
        <w:r w:rsidR="00D461DD" w:rsidRPr="00940C30">
          <w:rPr>
            <w:rFonts w:ascii="Perpetua Titling MT" w:hAnsi="Perpetua Titling MT"/>
            <w:color w:val="01316B"/>
            <w:sz w:val="18"/>
          </w:rPr>
          <w:instrText>PAGE   \* MERGEFORMAT</w:instrText>
        </w:r>
        <w:r w:rsidR="00D461DD" w:rsidRPr="00940C30">
          <w:rPr>
            <w:rFonts w:ascii="Perpetua Titling MT" w:hAnsi="Perpetua Titling MT"/>
            <w:color w:val="01316B"/>
            <w:sz w:val="18"/>
          </w:rPr>
          <w:fldChar w:fldCharType="separate"/>
        </w:r>
        <w:r w:rsidRPr="004E046F">
          <w:rPr>
            <w:rFonts w:ascii="Perpetua Titling MT" w:hAnsi="Perpetua Titling MT"/>
            <w:noProof/>
            <w:color w:val="01316B"/>
            <w:sz w:val="18"/>
            <w:lang w:val="fr-FR"/>
          </w:rPr>
          <w:t>12</w:t>
        </w:r>
        <w:r w:rsidR="00D461DD" w:rsidRPr="00940C30">
          <w:rPr>
            <w:rFonts w:ascii="Perpetua Titling MT" w:hAnsi="Perpetua Titling MT"/>
            <w:color w:val="01316B"/>
            <w:sz w:val="18"/>
          </w:rPr>
          <w:fldChar w:fldCharType="end"/>
        </w:r>
      </w:sdtContent>
    </w:sdt>
  </w:p>
  <w:p w14:paraId="0FAF41D8" w14:textId="263B8312" w:rsidR="00EB6E5D" w:rsidRDefault="00D461DD" w:rsidP="00D461DD">
    <w:pPr>
      <w:pStyle w:val="Pieddepage"/>
      <w:tabs>
        <w:tab w:val="clear" w:pos="4536"/>
        <w:tab w:val="clear" w:pos="9072"/>
        <w:tab w:val="left" w:pos="1223"/>
      </w:tabs>
    </w:pPr>
    <w:r>
      <w:rPr>
        <w:rFonts w:ascii="Perpetua Titling MT" w:hAnsi="Perpetua Titling MT"/>
        <w:color w:val="01316B"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C37DF" w14:textId="77777777" w:rsidR="00EB6E5D" w:rsidRDefault="00EB6E5D" w:rsidP="00DB4C1E">
    <w:pPr>
      <w:pStyle w:val="Pieddepage"/>
      <w:jc w:val="right"/>
    </w:pPr>
    <w:r w:rsidRPr="00940C30">
      <w:rPr>
        <w:rFonts w:ascii="Perpetua Titling MT" w:hAnsi="Perpetua Titling MT"/>
        <w:noProof/>
        <w:color w:val="01316B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7DB65" wp14:editId="34B8A9F4">
              <wp:simplePos x="0" y="0"/>
              <wp:positionH relativeFrom="column">
                <wp:posOffset>5613400</wp:posOffset>
              </wp:positionH>
              <wp:positionV relativeFrom="paragraph">
                <wp:posOffset>-21590</wp:posOffset>
              </wp:positionV>
              <wp:extent cx="0" cy="586596"/>
              <wp:effectExtent l="0" t="0" r="19050" b="23495"/>
              <wp:wrapNone/>
              <wp:docPr id="24" name="Connecteur droi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596"/>
                      </a:xfrm>
                      <a:prstGeom prst="line">
                        <a:avLst/>
                      </a:prstGeom>
                      <a:ln>
                        <a:solidFill>
                          <a:srgbClr val="0131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8D3C45" id="Connecteur droit 2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pt,-1.7pt" to="442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" strokecolor="#01316b" strokeweight=".5pt">
              <v:stroke joinstyle="miter"/>
            </v:line>
          </w:pict>
        </mc:Fallback>
      </mc:AlternateContent>
    </w:r>
    <w:sdt>
      <w:sdtPr>
        <w:id w:val="1874037826"/>
        <w:docPartObj>
          <w:docPartGallery w:val="Page Numbers (Bottom of Page)"/>
          <w:docPartUnique/>
        </w:docPartObj>
      </w:sdtPr>
      <w:sdtEndPr>
        <w:rPr>
          <w:rFonts w:ascii="Perpetua Titling MT" w:hAnsi="Perpetua Titling MT"/>
          <w:color w:val="01316B"/>
          <w:sz w:val="18"/>
        </w:rPr>
      </w:sdtEndPr>
      <w:sdtContent>
        <w:r w:rsidRPr="00940C30">
          <w:rPr>
            <w:rFonts w:ascii="Perpetua Titling MT" w:hAnsi="Perpetua Titling MT"/>
            <w:color w:val="01316B"/>
            <w:sz w:val="18"/>
          </w:rPr>
          <w:fldChar w:fldCharType="begin"/>
        </w:r>
        <w:r w:rsidRPr="00940C30">
          <w:rPr>
            <w:rFonts w:ascii="Perpetua Titling MT" w:hAnsi="Perpetua Titling MT"/>
            <w:color w:val="01316B"/>
            <w:sz w:val="18"/>
          </w:rPr>
          <w:instrText>PAGE   \* MERGEFORMAT</w:instrText>
        </w:r>
        <w:r w:rsidRPr="00940C30">
          <w:rPr>
            <w:rFonts w:ascii="Perpetua Titling MT" w:hAnsi="Perpetua Titling MT"/>
            <w:color w:val="01316B"/>
            <w:sz w:val="18"/>
          </w:rPr>
          <w:fldChar w:fldCharType="separate"/>
        </w:r>
        <w:r w:rsidR="004E046F" w:rsidRPr="004E046F">
          <w:rPr>
            <w:rFonts w:ascii="Perpetua Titling MT" w:hAnsi="Perpetua Titling MT"/>
            <w:noProof/>
            <w:color w:val="01316B"/>
            <w:sz w:val="18"/>
            <w:lang w:val="fr-FR"/>
          </w:rPr>
          <w:t>11</w:t>
        </w:r>
        <w:r w:rsidRPr="00940C30">
          <w:rPr>
            <w:rFonts w:ascii="Perpetua Titling MT" w:hAnsi="Perpetua Titling MT"/>
            <w:color w:val="01316B"/>
            <w:sz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2F310" w14:textId="77777777" w:rsidR="00CD2481" w:rsidRDefault="00CD2481" w:rsidP="00DB4C1E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804E" w14:textId="783DC908" w:rsidR="00D461DD" w:rsidRDefault="00D461DD" w:rsidP="00D461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C7C8E" w14:textId="77777777" w:rsidR="00EB6E5D" w:rsidRDefault="00EB6E5D">
      <w:r>
        <w:separator/>
      </w:r>
    </w:p>
  </w:footnote>
  <w:footnote w:type="continuationSeparator" w:id="0">
    <w:p w14:paraId="48094512" w14:textId="77777777" w:rsidR="00EB6E5D" w:rsidRDefault="00EB6E5D">
      <w:r>
        <w:continuationSeparator/>
      </w:r>
    </w:p>
  </w:footnote>
  <w:footnote w:id="1">
    <w:p w14:paraId="2B5CBD93" w14:textId="77777777" w:rsidR="00EB6E5D" w:rsidRPr="00BA635B" w:rsidRDefault="00EB6E5D" w:rsidP="00B15B6D">
      <w:pPr>
        <w:pStyle w:val="Notedebasdepage"/>
        <w:jc w:val="both"/>
        <w:rPr>
          <w:rFonts w:ascii="Garamond" w:hAnsi="Garamond"/>
          <w:sz w:val="15"/>
          <w:szCs w:val="15"/>
          <w:lang w:val="ru-RU"/>
        </w:rPr>
      </w:pPr>
      <w:r w:rsidRPr="00BA635B">
        <w:rPr>
          <w:rStyle w:val="Appelnotedebasdep"/>
          <w:sz w:val="15"/>
          <w:szCs w:val="15"/>
        </w:rPr>
        <w:footnoteRef/>
      </w:r>
      <w:r w:rsidRPr="00BA635B">
        <w:rPr>
          <w:sz w:val="15"/>
          <w:szCs w:val="15"/>
          <w:lang w:val="ru-RU"/>
        </w:rPr>
        <w:t xml:space="preserve"> </w:t>
      </w:r>
      <w:r w:rsidRPr="00BA635B">
        <w:rPr>
          <w:rFonts w:ascii="Garamond" w:hAnsi="Garamond"/>
          <w:sz w:val="15"/>
          <w:szCs w:val="15"/>
          <w:lang w:val="ru-RU"/>
        </w:rPr>
        <w:t>Содержащиеся в настоящей Хартии принципы соответствуют следующим региональным и международным инструментам:</w:t>
      </w:r>
    </w:p>
    <w:p w14:paraId="1FE17244" w14:textId="77777777" w:rsidR="00EB6E5D" w:rsidRPr="00BA635B" w:rsidRDefault="00EB6E5D" w:rsidP="007C10D6">
      <w:pPr>
        <w:ind w:right="-22"/>
        <w:jc w:val="both"/>
        <w:rPr>
          <w:rFonts w:ascii="Garamond" w:hAnsi="Garamond"/>
          <w:color w:val="01316B"/>
          <w:sz w:val="15"/>
          <w:szCs w:val="15"/>
          <w:lang w:val="ru-RU"/>
        </w:rPr>
      </w:pPr>
      <w:r w:rsidRPr="00BA635B">
        <w:rPr>
          <w:rFonts w:ascii="Garamond" w:hAnsi="Garamond"/>
          <w:b/>
          <w:sz w:val="15"/>
          <w:szCs w:val="15"/>
          <w:lang w:val="ru-RU"/>
        </w:rPr>
        <w:t>Совет Европы</w:t>
      </w:r>
      <w:r w:rsidRPr="00BA635B">
        <w:rPr>
          <w:rFonts w:ascii="Garamond" w:hAnsi="Garamond"/>
          <w:sz w:val="15"/>
          <w:szCs w:val="15"/>
          <w:lang w:val="ru-RU"/>
        </w:rPr>
        <w:t xml:space="preserve">: </w:t>
      </w:r>
      <w:hyperlink r:id="rId1" w:history="1">
        <w:r w:rsidRPr="00BA635B">
          <w:rPr>
            <w:rStyle w:val="Lienhypertexte"/>
            <w:rFonts w:ascii="Garamond" w:hAnsi="Garamond"/>
            <w:color w:val="01316B"/>
            <w:sz w:val="15"/>
            <w:szCs w:val="15"/>
            <w:lang w:val="ru-RU"/>
          </w:rPr>
          <w:t xml:space="preserve">Рекомендация № </w:t>
        </w:r>
        <w:r w:rsidRPr="00BA635B">
          <w:rPr>
            <w:rStyle w:val="Lienhypertexte"/>
            <w:rFonts w:ascii="Garamond" w:hAnsi="Garamond"/>
            <w:color w:val="01316B"/>
            <w:sz w:val="15"/>
            <w:szCs w:val="15"/>
          </w:rPr>
          <w:t>R</w:t>
        </w:r>
        <w:r w:rsidRPr="00BA635B">
          <w:rPr>
            <w:rStyle w:val="Lienhypertexte"/>
            <w:rFonts w:ascii="Garamond" w:hAnsi="Garamond"/>
            <w:color w:val="01316B"/>
            <w:sz w:val="15"/>
            <w:szCs w:val="15"/>
            <w:lang w:val="ru-RU"/>
          </w:rPr>
          <w:t>(98)1 Комитета министров государствам-членам о семейной медиации</w:t>
        </w:r>
      </w:hyperlink>
      <w:r w:rsidRPr="00BA635B">
        <w:rPr>
          <w:rFonts w:ascii="Garamond" w:hAnsi="Garamond"/>
          <w:color w:val="01316B"/>
          <w:sz w:val="15"/>
          <w:szCs w:val="15"/>
          <w:lang w:val="ru-RU"/>
        </w:rPr>
        <w:t xml:space="preserve">; </w:t>
      </w:r>
      <w:hyperlink r:id="rId2" w:history="1">
        <w:r w:rsidRPr="00BA635B">
          <w:rPr>
            <w:rStyle w:val="Lienhypertexte"/>
            <w:rFonts w:ascii="Garamond" w:hAnsi="Garamond"/>
            <w:color w:val="01316B"/>
            <w:sz w:val="15"/>
            <w:szCs w:val="15"/>
            <w:lang w:val="ru-RU"/>
          </w:rPr>
          <w:t xml:space="preserve">Рекомендация </w:t>
        </w:r>
        <w:r w:rsidRPr="00BA635B">
          <w:rPr>
            <w:rStyle w:val="Lienhypertexte"/>
            <w:rFonts w:ascii="Garamond" w:hAnsi="Garamond"/>
            <w:color w:val="01316B"/>
            <w:sz w:val="15"/>
            <w:szCs w:val="15"/>
          </w:rPr>
          <w:t>Rec</w:t>
        </w:r>
        <w:r w:rsidR="007C10D6">
          <w:rPr>
            <w:rStyle w:val="Lienhypertexte"/>
            <w:rFonts w:ascii="Garamond" w:hAnsi="Garamond"/>
            <w:color w:val="01316B"/>
            <w:sz w:val="15"/>
            <w:szCs w:val="15"/>
            <w:lang w:val="ru-RU"/>
          </w:rPr>
          <w:t xml:space="preserve"> (2002)10 Комитета </w:t>
        </w:r>
        <w:r w:rsidRPr="00BA635B">
          <w:rPr>
            <w:rStyle w:val="Lienhypertexte"/>
            <w:rFonts w:ascii="Garamond" w:hAnsi="Garamond"/>
            <w:color w:val="01316B"/>
            <w:sz w:val="15"/>
            <w:szCs w:val="15"/>
            <w:lang w:val="ru-RU"/>
          </w:rPr>
          <w:t>министров государствам-членам о медиации в гражданских делах</w:t>
        </w:r>
      </w:hyperlink>
    </w:p>
    <w:p w14:paraId="26E96795" w14:textId="77777777" w:rsidR="00EB6E5D" w:rsidRPr="00BA635B" w:rsidRDefault="00EB6E5D" w:rsidP="007C10D6">
      <w:pPr>
        <w:ind w:right="-22"/>
        <w:jc w:val="both"/>
        <w:rPr>
          <w:rFonts w:ascii="Garamond" w:hAnsi="Garamond"/>
          <w:color w:val="01316B"/>
          <w:sz w:val="15"/>
          <w:szCs w:val="15"/>
          <w:lang w:val="ru-RU"/>
        </w:rPr>
      </w:pPr>
      <w:r w:rsidRPr="00BA635B">
        <w:rPr>
          <w:rFonts w:ascii="Garamond" w:hAnsi="Garamond"/>
          <w:b/>
          <w:sz w:val="15"/>
          <w:szCs w:val="15"/>
          <w:lang w:val="ru-RU"/>
        </w:rPr>
        <w:t>Европейский союз:</w:t>
      </w:r>
      <w:r w:rsidRPr="00BA635B">
        <w:rPr>
          <w:rFonts w:ascii="Garamond" w:hAnsi="Garamond"/>
          <w:sz w:val="15"/>
          <w:szCs w:val="15"/>
          <w:lang w:val="ru-RU"/>
        </w:rPr>
        <w:t xml:space="preserve"> </w:t>
      </w:r>
      <w:hyperlink r:id="rId3" w:history="1">
        <w:r w:rsidRPr="00BA635B">
          <w:rPr>
            <w:rStyle w:val="Lienhypertexte"/>
            <w:rFonts w:ascii="Garamond" w:hAnsi="Garamond"/>
            <w:color w:val="01316B"/>
            <w:sz w:val="15"/>
            <w:szCs w:val="15"/>
            <w:lang w:val="ru-RU"/>
          </w:rPr>
          <w:t>Основополагающие линии для лучшей имплементации существующих рекомендаций относительно медиации в уголовных делах</w:t>
        </w:r>
      </w:hyperlink>
      <w:r w:rsidRPr="00C32053">
        <w:rPr>
          <w:rStyle w:val="Lienhypertexte"/>
          <w:rFonts w:ascii="Garamond" w:hAnsi="Garamond"/>
          <w:color w:val="auto"/>
          <w:sz w:val="15"/>
          <w:szCs w:val="15"/>
          <w:u w:val="none"/>
          <w:lang w:val="ru-RU"/>
        </w:rPr>
        <w:t xml:space="preserve"> (на английском)</w:t>
      </w:r>
      <w:r w:rsidRPr="00C32053">
        <w:rPr>
          <w:rFonts w:ascii="Garamond" w:hAnsi="Garamond"/>
          <w:sz w:val="15"/>
          <w:szCs w:val="15"/>
          <w:lang w:val="ru-RU"/>
        </w:rPr>
        <w:t xml:space="preserve">; </w:t>
      </w:r>
      <w:hyperlink r:id="rId4" w:history="1">
        <w:r w:rsidRPr="00BA635B">
          <w:rPr>
            <w:rStyle w:val="Lienhypertexte"/>
            <w:rFonts w:ascii="Garamond" w:hAnsi="Garamond"/>
            <w:color w:val="01316B"/>
            <w:sz w:val="15"/>
            <w:szCs w:val="15"/>
            <w:lang w:val="ru-RU"/>
          </w:rPr>
          <w:t>Директива 2008/52/</w:t>
        </w:r>
        <w:r w:rsidRPr="00BA635B">
          <w:rPr>
            <w:rStyle w:val="Lienhypertexte"/>
            <w:rFonts w:ascii="Garamond" w:hAnsi="Garamond"/>
            <w:color w:val="01316B"/>
            <w:sz w:val="15"/>
            <w:szCs w:val="15"/>
          </w:rPr>
          <w:t>EC</w:t>
        </w:r>
        <w:r w:rsidRPr="00BA635B">
          <w:rPr>
            <w:rStyle w:val="Lienhypertexte"/>
            <w:rFonts w:ascii="Garamond" w:hAnsi="Garamond"/>
            <w:color w:val="01316B"/>
            <w:sz w:val="15"/>
            <w:szCs w:val="15"/>
            <w:lang w:val="ru-RU"/>
          </w:rPr>
          <w:t xml:space="preserve"> </w:t>
        </w:r>
        <w:r w:rsidRPr="00BA635B">
          <w:rPr>
            <w:rStyle w:val="Lienhypertexte"/>
            <w:rFonts w:ascii="Garamond" w:hAnsi="Garamond"/>
            <w:color w:val="01316B"/>
            <w:sz w:val="15"/>
            <w:szCs w:val="15"/>
          </w:rPr>
          <w:t>E</w:t>
        </w:r>
        <w:r w:rsidRPr="00BA635B">
          <w:rPr>
            <w:rStyle w:val="Lienhypertexte"/>
            <w:rFonts w:ascii="Garamond" w:hAnsi="Garamond"/>
            <w:color w:val="01316B"/>
            <w:sz w:val="15"/>
            <w:szCs w:val="15"/>
            <w:lang w:val="ru-RU"/>
          </w:rPr>
          <w:t>вропейского Парламента и Совета от 21 мая 2008 г. относительно некоторых аспектов медиации в гражданских и коммерческих делах</w:t>
        </w:r>
      </w:hyperlink>
      <w:r w:rsidRPr="00BA635B">
        <w:rPr>
          <w:rFonts w:ascii="Garamond" w:hAnsi="Garamond"/>
          <w:color w:val="01316B"/>
          <w:sz w:val="15"/>
          <w:szCs w:val="15"/>
          <w:lang w:val="ru-RU"/>
        </w:rPr>
        <w:t xml:space="preserve">; </w:t>
      </w:r>
      <w:hyperlink r:id="rId5" w:history="1">
        <w:r w:rsidRPr="00BA635B">
          <w:rPr>
            <w:rStyle w:val="Lienhypertexte"/>
            <w:rFonts w:ascii="Garamond" w:hAnsi="Garamond"/>
            <w:color w:val="01316B"/>
            <w:sz w:val="15"/>
            <w:szCs w:val="15"/>
            <w:lang w:val="ru-RU"/>
          </w:rPr>
          <w:t>Европейский кодекс поведения медиаторов</w:t>
        </w:r>
      </w:hyperlink>
    </w:p>
    <w:p w14:paraId="6337808A" w14:textId="77777777" w:rsidR="00EB6E5D" w:rsidRPr="00BA635B" w:rsidRDefault="00EB6E5D" w:rsidP="007C10D6">
      <w:pPr>
        <w:ind w:right="-22"/>
        <w:jc w:val="both"/>
        <w:rPr>
          <w:rFonts w:ascii="Garamond" w:hAnsi="Garamond"/>
          <w:bCs/>
          <w:sz w:val="15"/>
          <w:szCs w:val="15"/>
          <w:u w:val="single"/>
          <w:lang w:val="ru-RU"/>
        </w:rPr>
      </w:pPr>
      <w:r w:rsidRPr="00BA635B">
        <w:rPr>
          <w:rFonts w:ascii="Garamond" w:hAnsi="Garamond"/>
          <w:b/>
          <w:sz w:val="15"/>
          <w:szCs w:val="15"/>
          <w:lang w:val="ru-RU"/>
        </w:rPr>
        <w:t>Гаагская конференция:</w:t>
      </w:r>
      <w:r w:rsidRPr="00BA635B">
        <w:rPr>
          <w:rFonts w:ascii="Garamond" w:hAnsi="Garamond"/>
          <w:sz w:val="15"/>
          <w:szCs w:val="15"/>
          <w:lang w:val="ru-RU"/>
        </w:rPr>
        <w:t xml:space="preserve"> </w:t>
      </w:r>
      <w:hyperlink r:id="rId6" w:history="1">
        <w:r w:rsidRPr="00BA635B">
          <w:rPr>
            <w:rStyle w:val="Lienhypertexte"/>
            <w:rFonts w:ascii="Garamond" w:hAnsi="Garamond"/>
            <w:color w:val="01316B"/>
            <w:sz w:val="15"/>
            <w:szCs w:val="15"/>
            <w:lang w:val="ru-RU"/>
          </w:rPr>
          <w:t>Принципы организации структур медиации в контексте Мальтийского процесса</w:t>
        </w:r>
      </w:hyperlink>
      <w:r w:rsidRPr="00BA635B">
        <w:rPr>
          <w:rStyle w:val="Lienhypertexte"/>
          <w:rFonts w:ascii="Garamond" w:hAnsi="Garamond"/>
          <w:color w:val="auto"/>
          <w:sz w:val="15"/>
          <w:szCs w:val="15"/>
          <w:u w:val="none"/>
          <w:lang w:val="ru-RU"/>
        </w:rPr>
        <w:t xml:space="preserve"> (на английском)</w:t>
      </w:r>
    </w:p>
  </w:footnote>
  <w:footnote w:id="2">
    <w:p w14:paraId="634B1DED" w14:textId="77777777" w:rsidR="00EB6E5D" w:rsidRPr="001816CF" w:rsidRDefault="00EB6E5D" w:rsidP="00FD3E83">
      <w:pPr>
        <w:pStyle w:val="Notedebasdepage"/>
        <w:jc w:val="both"/>
        <w:rPr>
          <w:rFonts w:ascii="Garamond" w:hAnsi="Garamond"/>
          <w:sz w:val="15"/>
          <w:szCs w:val="15"/>
          <w:lang w:val="ru-RU"/>
        </w:rPr>
      </w:pPr>
      <w:r w:rsidRPr="001816CF">
        <w:rPr>
          <w:rStyle w:val="Appelnotedebasdep"/>
          <w:rFonts w:ascii="Garamond" w:hAnsi="Garamond"/>
          <w:sz w:val="15"/>
          <w:szCs w:val="15"/>
        </w:rPr>
        <w:footnoteRef/>
      </w:r>
      <w:r w:rsidRPr="001816CF">
        <w:rPr>
          <w:rFonts w:ascii="Garamond" w:hAnsi="Garamond"/>
          <w:sz w:val="15"/>
          <w:szCs w:val="15"/>
          <w:lang w:val="ru-RU"/>
        </w:rPr>
        <w:t xml:space="preserve"> В тех странах, где практика семейной медиации регулируется кодексом этического поведения, медиаторы должны руководствоваться существующими правилами и основаниями для прекращения процедуры.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0E53"/>
    <w:multiLevelType w:val="hybridMultilevel"/>
    <w:tmpl w:val="4FCA863E"/>
    <w:lvl w:ilvl="0" w:tplc="5EF0B842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A000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C2D1D"/>
    <w:multiLevelType w:val="hybridMultilevel"/>
    <w:tmpl w:val="D69CCF04"/>
    <w:lvl w:ilvl="0" w:tplc="5EF0B842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A000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43CD2"/>
    <w:multiLevelType w:val="hybridMultilevel"/>
    <w:tmpl w:val="4F3C3C1C"/>
    <w:lvl w:ilvl="0" w:tplc="5EF0B842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A000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12601"/>
    <w:multiLevelType w:val="hybridMultilevel"/>
    <w:tmpl w:val="23606D40"/>
    <w:lvl w:ilvl="0" w:tplc="5EF0B842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A000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6723C0"/>
    <w:multiLevelType w:val="hybridMultilevel"/>
    <w:tmpl w:val="CB38BFB6"/>
    <w:lvl w:ilvl="0" w:tplc="512A1652">
      <w:start w:val="1"/>
      <w:numFmt w:val="russianLower"/>
      <w:lvlText w:val="%1."/>
      <w:lvlJc w:val="left"/>
      <w:pPr>
        <w:ind w:left="1777" w:hanging="360"/>
      </w:pPr>
      <w:rPr>
        <w:rFonts w:hint="default"/>
        <w:color w:val="01316B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32471652"/>
    <w:multiLevelType w:val="hybridMultilevel"/>
    <w:tmpl w:val="16DC564C"/>
    <w:lvl w:ilvl="0" w:tplc="B134C6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5FB13DD"/>
    <w:multiLevelType w:val="hybridMultilevel"/>
    <w:tmpl w:val="6814496A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A647F"/>
    <w:multiLevelType w:val="hybridMultilevel"/>
    <w:tmpl w:val="3CA62A48"/>
    <w:lvl w:ilvl="0" w:tplc="5EF0B842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A000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22524"/>
    <w:multiLevelType w:val="hybridMultilevel"/>
    <w:tmpl w:val="CB622D78"/>
    <w:lvl w:ilvl="0" w:tplc="5EF0B842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A000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333D9E"/>
    <w:multiLevelType w:val="hybridMultilevel"/>
    <w:tmpl w:val="0C209F94"/>
    <w:lvl w:ilvl="0" w:tplc="100C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2D15395"/>
    <w:multiLevelType w:val="hybridMultilevel"/>
    <w:tmpl w:val="7638CDCC"/>
    <w:lvl w:ilvl="0" w:tplc="5EF0B842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A000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DC688E"/>
    <w:multiLevelType w:val="hybridMultilevel"/>
    <w:tmpl w:val="4D040420"/>
    <w:lvl w:ilvl="0" w:tplc="7C7655AE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1316B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21"/>
    <w:rsid w:val="000272CD"/>
    <w:rsid w:val="000361D6"/>
    <w:rsid w:val="00040933"/>
    <w:rsid w:val="0005136B"/>
    <w:rsid w:val="000539F4"/>
    <w:rsid w:val="000632ED"/>
    <w:rsid w:val="0009005D"/>
    <w:rsid w:val="0009271B"/>
    <w:rsid w:val="000A4A4F"/>
    <w:rsid w:val="000B62CA"/>
    <w:rsid w:val="000C2521"/>
    <w:rsid w:val="000C6215"/>
    <w:rsid w:val="000D5A3D"/>
    <w:rsid w:val="001010BD"/>
    <w:rsid w:val="00101A57"/>
    <w:rsid w:val="00101C27"/>
    <w:rsid w:val="001140FE"/>
    <w:rsid w:val="00114895"/>
    <w:rsid w:val="00117480"/>
    <w:rsid w:val="001243EB"/>
    <w:rsid w:val="00146F22"/>
    <w:rsid w:val="00171ABE"/>
    <w:rsid w:val="001816CF"/>
    <w:rsid w:val="001B4BCB"/>
    <w:rsid w:val="001C33CA"/>
    <w:rsid w:val="001E78BB"/>
    <w:rsid w:val="00254448"/>
    <w:rsid w:val="002758FB"/>
    <w:rsid w:val="002A241A"/>
    <w:rsid w:val="002C23BE"/>
    <w:rsid w:val="002C7825"/>
    <w:rsid w:val="002E0BD6"/>
    <w:rsid w:val="002F0082"/>
    <w:rsid w:val="00306809"/>
    <w:rsid w:val="003171CA"/>
    <w:rsid w:val="003235EB"/>
    <w:rsid w:val="00327708"/>
    <w:rsid w:val="003321E4"/>
    <w:rsid w:val="00353FF3"/>
    <w:rsid w:val="00366813"/>
    <w:rsid w:val="00373793"/>
    <w:rsid w:val="003E1D54"/>
    <w:rsid w:val="00415EF5"/>
    <w:rsid w:val="00430181"/>
    <w:rsid w:val="004540AF"/>
    <w:rsid w:val="00487AE3"/>
    <w:rsid w:val="004A3ED7"/>
    <w:rsid w:val="004A47B0"/>
    <w:rsid w:val="004A542F"/>
    <w:rsid w:val="004B4AE9"/>
    <w:rsid w:val="004E046F"/>
    <w:rsid w:val="004F4F05"/>
    <w:rsid w:val="00521FAF"/>
    <w:rsid w:val="00522679"/>
    <w:rsid w:val="00537928"/>
    <w:rsid w:val="005550E8"/>
    <w:rsid w:val="00556240"/>
    <w:rsid w:val="00566C81"/>
    <w:rsid w:val="005A31D4"/>
    <w:rsid w:val="006137CE"/>
    <w:rsid w:val="0062212F"/>
    <w:rsid w:val="006249D8"/>
    <w:rsid w:val="006340DC"/>
    <w:rsid w:val="00661A54"/>
    <w:rsid w:val="00665A05"/>
    <w:rsid w:val="00670862"/>
    <w:rsid w:val="00673FF1"/>
    <w:rsid w:val="0068269E"/>
    <w:rsid w:val="00685B40"/>
    <w:rsid w:val="00690970"/>
    <w:rsid w:val="006A0622"/>
    <w:rsid w:val="006A3C52"/>
    <w:rsid w:val="006B19F9"/>
    <w:rsid w:val="006C27F7"/>
    <w:rsid w:val="006F2B7D"/>
    <w:rsid w:val="006F3B31"/>
    <w:rsid w:val="00784C87"/>
    <w:rsid w:val="007C10D6"/>
    <w:rsid w:val="007E13E0"/>
    <w:rsid w:val="00810E36"/>
    <w:rsid w:val="0085225D"/>
    <w:rsid w:val="00873057"/>
    <w:rsid w:val="008C5135"/>
    <w:rsid w:val="008D2B29"/>
    <w:rsid w:val="008E39AD"/>
    <w:rsid w:val="008E7EA9"/>
    <w:rsid w:val="00901AA3"/>
    <w:rsid w:val="00947556"/>
    <w:rsid w:val="00972E75"/>
    <w:rsid w:val="00982623"/>
    <w:rsid w:val="009A4964"/>
    <w:rsid w:val="009B0175"/>
    <w:rsid w:val="009F3579"/>
    <w:rsid w:val="00A024AA"/>
    <w:rsid w:val="00A45F70"/>
    <w:rsid w:val="00A50B34"/>
    <w:rsid w:val="00A51BB9"/>
    <w:rsid w:val="00A7175B"/>
    <w:rsid w:val="00A744E5"/>
    <w:rsid w:val="00AA2692"/>
    <w:rsid w:val="00AB0273"/>
    <w:rsid w:val="00AB2454"/>
    <w:rsid w:val="00AC33B2"/>
    <w:rsid w:val="00AF023F"/>
    <w:rsid w:val="00AF1870"/>
    <w:rsid w:val="00B04B0E"/>
    <w:rsid w:val="00B11C85"/>
    <w:rsid w:val="00B15B6D"/>
    <w:rsid w:val="00B26CB7"/>
    <w:rsid w:val="00B41CD4"/>
    <w:rsid w:val="00B75790"/>
    <w:rsid w:val="00B94D03"/>
    <w:rsid w:val="00BA635B"/>
    <w:rsid w:val="00BD670C"/>
    <w:rsid w:val="00BF713E"/>
    <w:rsid w:val="00C07989"/>
    <w:rsid w:val="00C11F6B"/>
    <w:rsid w:val="00C32053"/>
    <w:rsid w:val="00C3578E"/>
    <w:rsid w:val="00C64ED7"/>
    <w:rsid w:val="00CA2DA4"/>
    <w:rsid w:val="00CD2481"/>
    <w:rsid w:val="00CF073F"/>
    <w:rsid w:val="00CF68E2"/>
    <w:rsid w:val="00CF6FD3"/>
    <w:rsid w:val="00D16927"/>
    <w:rsid w:val="00D23F81"/>
    <w:rsid w:val="00D36C53"/>
    <w:rsid w:val="00D461DD"/>
    <w:rsid w:val="00D51A0A"/>
    <w:rsid w:val="00D664ED"/>
    <w:rsid w:val="00D71F84"/>
    <w:rsid w:val="00D873E7"/>
    <w:rsid w:val="00D93B11"/>
    <w:rsid w:val="00D978CB"/>
    <w:rsid w:val="00DA559E"/>
    <w:rsid w:val="00DB41DA"/>
    <w:rsid w:val="00DB4C1E"/>
    <w:rsid w:val="00DC66F0"/>
    <w:rsid w:val="00DD7BA0"/>
    <w:rsid w:val="00E15AAC"/>
    <w:rsid w:val="00E17F62"/>
    <w:rsid w:val="00E37DB0"/>
    <w:rsid w:val="00E4599A"/>
    <w:rsid w:val="00E53EFF"/>
    <w:rsid w:val="00E63C1D"/>
    <w:rsid w:val="00EA02AE"/>
    <w:rsid w:val="00EB6E5D"/>
    <w:rsid w:val="00ED0419"/>
    <w:rsid w:val="00EE1D47"/>
    <w:rsid w:val="00EF1DE5"/>
    <w:rsid w:val="00EF44AF"/>
    <w:rsid w:val="00F1704D"/>
    <w:rsid w:val="00F176BB"/>
    <w:rsid w:val="00F54123"/>
    <w:rsid w:val="00F67028"/>
    <w:rsid w:val="00FB2043"/>
    <w:rsid w:val="00FB57DD"/>
    <w:rsid w:val="00FC27EE"/>
    <w:rsid w:val="00FD3E83"/>
    <w:rsid w:val="00FE67DF"/>
    <w:rsid w:val="00FF0ACE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4412657"/>
  <w15:chartTrackingRefBased/>
  <w15:docId w15:val="{BA1E5A55-2727-402D-B499-74E066EC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B15B6D"/>
    <w:rPr>
      <w:sz w:val="20"/>
      <w:szCs w:val="20"/>
    </w:rPr>
  </w:style>
  <w:style w:type="character" w:styleId="Appelnotedebasdep">
    <w:name w:val="footnote reference"/>
    <w:semiHidden/>
    <w:rsid w:val="00B15B6D"/>
    <w:rPr>
      <w:vertAlign w:val="superscript"/>
    </w:rPr>
  </w:style>
  <w:style w:type="paragraph" w:styleId="En-tte">
    <w:name w:val="header"/>
    <w:basedOn w:val="Normal"/>
    <w:link w:val="En-tteCar"/>
    <w:uiPriority w:val="99"/>
    <w:rsid w:val="00DB4C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4C1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B4C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4C1E"/>
    <w:rPr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DB4C1E"/>
    <w:pPr>
      <w:widowControl w:val="0"/>
    </w:pPr>
    <w:rPr>
      <w:rFonts w:ascii="Perpetua" w:eastAsia="Perpetua" w:hAnsi="Perpetua" w:cs="Perpetua"/>
      <w:sz w:val="25"/>
      <w:szCs w:val="25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B4C1E"/>
    <w:rPr>
      <w:rFonts w:ascii="Perpetua" w:eastAsia="Perpetua" w:hAnsi="Perpetua" w:cs="Perpetua"/>
      <w:sz w:val="25"/>
      <w:szCs w:val="25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BA635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635B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BA63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A635B"/>
    <w:rPr>
      <w:rFonts w:ascii="Segoe UI" w:hAnsi="Segoe UI" w:cs="Segoe UI"/>
      <w:sz w:val="18"/>
      <w:szCs w:val="18"/>
    </w:rPr>
  </w:style>
  <w:style w:type="table" w:customStyle="1" w:styleId="TableauListe4-Accentuation11">
    <w:name w:val="Tableau Liste 4 - Accentuation 11"/>
    <w:basedOn w:val="TableauNormal"/>
    <w:uiPriority w:val="49"/>
    <w:rsid w:val="001010BD"/>
    <w:rPr>
      <w:rFonts w:asciiTheme="minorHAnsi" w:eastAsiaTheme="minorHAnsi" w:hAnsiTheme="minorHAnsi" w:cstheme="minorBidi"/>
      <w:sz w:val="22"/>
      <w:szCs w:val="22"/>
      <w:lang w:val="fr-CH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cPr>
      <w:shd w:val="clear" w:color="auto" w:fill="EBF3FF"/>
    </w:tcPr>
    <w:tblStylePr w:type="firstRow">
      <w:rPr>
        <w:b/>
        <w:bCs/>
        <w:color w:val="FFFFFF" w:themeColor="background1"/>
      </w:rPr>
      <w:tblPr/>
      <w:tcPr>
        <w:shd w:val="clear" w:color="auto" w:fill="01316B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E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3F8FF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Rvision">
    <w:name w:val="Revision"/>
    <w:hidden/>
    <w:uiPriority w:val="99"/>
    <w:semiHidden/>
    <w:rsid w:val="003E1D54"/>
    <w:rPr>
      <w:sz w:val="24"/>
      <w:szCs w:val="24"/>
    </w:rPr>
  </w:style>
  <w:style w:type="character" w:styleId="Marquedecommentaire">
    <w:name w:val="annotation reference"/>
    <w:basedOn w:val="Policepardfaut"/>
    <w:rsid w:val="007E13E0"/>
    <w:rPr>
      <w:sz w:val="16"/>
      <w:szCs w:val="16"/>
    </w:rPr>
  </w:style>
  <w:style w:type="paragraph" w:styleId="Commentaire">
    <w:name w:val="annotation text"/>
    <w:basedOn w:val="Normal"/>
    <w:link w:val="CommentaireCar"/>
    <w:rsid w:val="007E13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E13E0"/>
  </w:style>
  <w:style w:type="paragraph" w:styleId="Objetducommentaire">
    <w:name w:val="annotation subject"/>
    <w:basedOn w:val="Commentaire"/>
    <w:next w:val="Commentaire"/>
    <w:link w:val="ObjetducommentaireCar"/>
    <w:rsid w:val="007E13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E13E0"/>
    <w:rPr>
      <w:b/>
      <w:bCs/>
    </w:rPr>
  </w:style>
  <w:style w:type="character" w:styleId="Lienhypertextesuivivisit">
    <w:name w:val="FollowedHyperlink"/>
    <w:basedOn w:val="Policepardfaut"/>
    <w:rsid w:val="007E13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ifm-mfi.org/ru/informaziya_po_strana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kk-ev.d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ifm-mfi.org/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sets.hcch.net/upload/guide28mediation_ru.pdf" TargetMode="External"/><Relationship Id="rId20" Type="http://schemas.openxmlformats.org/officeDocument/2006/relationships/hyperlink" Target="http://www.crossbordermediator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ifm-mfi.org/ru/rukovodstvo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tiff"/><Relationship Id="rId19" Type="http://schemas.openxmlformats.org/officeDocument/2006/relationships/hyperlink" Target="http://www.hcch.net/en/publications-and-studies/details4/?pid=536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cd.coe.int/ViewDoc.jsp?p=&amp;Ref=CEPEJ(2007)13&amp;Language=lanEnglish&amp;Ver=original&amp;Site=DGHL-CEPEJ&amp;BackColorInternet=DBDCF2&amp;BackColorIntranet=FDC864&amp;BackColorLogged=FDC864&amp;direct=true" TargetMode="External"/><Relationship Id="rId2" Type="http://schemas.openxmlformats.org/officeDocument/2006/relationships/hyperlink" Target="https://search.coe.int/cm/Pages/result_details.aspx?ObjectId=09000016805e1f62" TargetMode="External"/><Relationship Id="rId1" Type="http://schemas.openxmlformats.org/officeDocument/2006/relationships/hyperlink" Target="http://www.refworld.org.ru/pdfid/55c478324.pdf" TargetMode="External"/><Relationship Id="rId6" Type="http://schemas.openxmlformats.org/officeDocument/2006/relationships/hyperlink" Target="https://assets.hcch.net/upload/wop/mediationmemo_e.pdf" TargetMode="External"/><Relationship Id="rId5" Type="http://schemas.openxmlformats.org/officeDocument/2006/relationships/hyperlink" Target="http://mediacia.com/files/Documents/Code_of_Conduct.pdf" TargetMode="External"/><Relationship Id="rId4" Type="http://schemas.openxmlformats.org/officeDocument/2006/relationships/hyperlink" Target="http://eur-lex.europa.eu/legal-content/EN/TXT/PDF/?uri=CELEX:32008L0052&amp;from=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DBD5-53B9-40BD-AD3E-87BDA6B0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4052</Words>
  <Characters>29920</Characters>
  <Application>Microsoft Office Word</Application>
  <DocSecurity>8</DocSecurity>
  <Lines>249</Lines>
  <Paragraphs>67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ХАРТИЯ</vt:lpstr>
      <vt:lpstr>ХАРТИЯ</vt:lpstr>
    </vt:vector>
  </TitlesOfParts>
  <Company>NATO</Company>
  <LinksUpToDate>false</LinksUpToDate>
  <CharactersWithSpaces>33905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ХАРТИЯ</dc:title>
  <dc:subject/>
  <dc:creator>Leonid Brezhnev</dc:creator>
  <cp:keywords/>
  <dc:description/>
  <cp:lastModifiedBy>mediation</cp:lastModifiedBy>
  <cp:revision>6</cp:revision>
  <cp:lastPrinted>2017-03-20T12:32:00Z</cp:lastPrinted>
  <dcterms:created xsi:type="dcterms:W3CDTF">2017-03-20T12:37:00Z</dcterms:created>
  <dcterms:modified xsi:type="dcterms:W3CDTF">2017-03-20T13:33:00Z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